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B93B6" w14:textId="77777777" w:rsidR="00C137B7" w:rsidRPr="007E01DF" w:rsidRDefault="00C137B7" w:rsidP="00C137B7">
      <w:pPr>
        <w:rPr>
          <w:sz w:val="20"/>
        </w:rPr>
      </w:pPr>
      <w:r w:rsidRPr="007E01DF">
        <w:rPr>
          <w:rFonts w:ascii="Arial" w:hAnsi="Arial" w:cs="Arial"/>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Lentelstinklelis"/>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Sraopastraipa"/>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Sraopastraipa"/>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1.1. Buyer</w:t>
            </w:r>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1.1.2. Legal entity code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1.1.3. Address Karlo Gustavo Emilio Manerheimo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1.1.4. VAT registration number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1.1.5. Settlement Account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1.1.6. Bank, bank code OP Corporate Bank plc Lithuanian branch (bank code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1.1.7. Telephone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1.1.8. Email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1.1.9. Party Representative</w:t>
            </w:r>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1.1.10. Grounds for representation</w:t>
            </w:r>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Supplier</w:t>
            </w:r>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(if the Supplier is a natural person, the columns are adjusted accordingly)</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1.2.2. Legal entity code</w:t>
            </w:r>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1.2.3. Address</w:t>
            </w:r>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1.2.4. VAT registration number</w:t>
            </w:r>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1.2.5. Settlement account</w:t>
            </w:r>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1.2.6. Bank, bank code</w:t>
            </w:r>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1.2.7. Telephone</w:t>
            </w:r>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1.2.8. Email</w:t>
            </w:r>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1.2.9. Party Representative</w:t>
            </w:r>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1.2.10. Grounds for representation</w:t>
            </w:r>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D7720E">
        <w:trPr>
          <w:trHeight w:val="85"/>
        </w:trPr>
        <w:tc>
          <w:tcPr>
            <w:tcW w:w="4855" w:type="dxa"/>
            <w:shd w:val="clear" w:color="auto" w:fill="FFFFFF" w:themeFill="background1"/>
          </w:tcPr>
          <w:p w14:paraId="6E9BAD2A" w14:textId="5F93B9DE" w:rsidR="00C137B7" w:rsidRPr="00096FF6" w:rsidRDefault="00217EC8" w:rsidP="00D7720E">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720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shd w:val="clear" w:color="auto" w:fill="FFFFFF" w:themeFill="background1"/>
          </w:tcPr>
          <w:p w14:paraId="535383E2" w14:textId="17AD53F9" w:rsidR="00C137B7" w:rsidRPr="00D7720E" w:rsidRDefault="00217EC8" w:rsidP="00D7720E">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246897">
                  <w:rPr>
                    <w:rFonts w:ascii="Arial" w:hAnsi="Arial" w:cs="Arial"/>
                    <w:kern w:val="2"/>
                    <w:sz w:val="20"/>
                  </w:rPr>
                  <w:t>Not applicable.</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F30F77">
        <w:trPr>
          <w:trHeight w:val="85"/>
        </w:trPr>
        <w:tc>
          <w:tcPr>
            <w:tcW w:w="4855" w:type="dxa"/>
            <w:shd w:val="clear" w:color="auto" w:fill="auto"/>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F30F77">
        <w:trPr>
          <w:trHeight w:val="85"/>
        </w:trPr>
        <w:tc>
          <w:tcPr>
            <w:tcW w:w="4855" w:type="dxa"/>
            <w:shd w:val="clear" w:color="auto" w:fill="auto"/>
            <w:vAlign w:val="center"/>
          </w:tcPr>
          <w:p w14:paraId="5804FC8C" w14:textId="52FFAC41" w:rsidR="00C137B7" w:rsidRDefault="00217EC8" w:rsidP="000249CA">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A50B07" w:rsidRPr="00F30F77">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F30F77">
              <w:rPr>
                <w:rFonts w:ascii="Arial" w:hAnsi="Arial" w:cs="Arial"/>
                <w:kern w:val="2"/>
                <w:sz w:val="20"/>
              </w:rPr>
              <w:t xml:space="preserve"> </w:t>
            </w:r>
            <w:r w:rsidR="00C137B7" w:rsidRPr="00F30F77">
              <w:rPr>
                <w:rFonts w:ascii="Arial" w:hAnsi="Arial" w:cs="Arial"/>
                <w:color w:val="4472C4"/>
                <w:kern w:val="2"/>
                <w:sz w:val="20"/>
              </w:rPr>
              <w:t>[...]</w:t>
            </w:r>
            <w:r w:rsidR="00C137B7" w:rsidRPr="00F30F77">
              <w:rPr>
                <w:rFonts w:ascii="Arial" w:hAnsi="Arial" w:cs="Arial"/>
                <w:kern w:val="2"/>
                <w:sz w:val="20"/>
              </w:rPr>
              <w:t xml:space="preserve"> </w:t>
            </w:r>
            <w:sdt>
              <w:sdtPr>
                <w:rPr>
                  <w:rFonts w:ascii="Arial" w:hAnsi="Arial" w:cs="Arial"/>
                  <w:kern w:val="2"/>
                  <w:sz w:val="20"/>
                </w:rPr>
                <w:id w:val="1404187676"/>
                <w:placeholder>
                  <w:docPart w:val="28316D9C2A964D66B1EA49A22E356F3F"/>
                </w:placeholder>
                <w:dropDownList>
                  <w:listItem w:value="Pasirinkite elementą."/>
                  <w:listItem w:displayText="mėnesį." w:value="mėnesį."/>
                  <w:listItem w:displayText="mėnesius." w:value="mėnesius."/>
                </w:dropDownList>
              </w:sdtPr>
              <w:sdtEndPr/>
              <w:sdtContent>
                <w:r w:rsidR="009B5343">
                  <w:rPr>
                    <w:rFonts w:ascii="Arial" w:hAnsi="Arial" w:cs="Arial"/>
                    <w:kern w:val="2"/>
                    <w:sz w:val="20"/>
                  </w:rPr>
                  <w:t>mėnesius.</w:t>
                </w:r>
              </w:sdtContent>
            </w:sdt>
          </w:p>
          <w:p w14:paraId="7D115E54" w14:textId="5F3C2478" w:rsidR="000249CA" w:rsidRPr="00217EC8" w:rsidRDefault="000249CA" w:rsidP="000249CA">
            <w:pPr>
              <w:jc w:val="both"/>
              <w:rPr>
                <w:rFonts w:ascii="Arial" w:hAnsi="Arial" w:cs="Arial"/>
                <w:color w:val="4C94D8" w:themeColor="text2" w:themeTint="80"/>
                <w:kern w:val="2"/>
                <w:sz w:val="20"/>
              </w:rPr>
            </w:pPr>
            <w:r w:rsidRPr="00217EC8">
              <w:rPr>
                <w:rFonts w:ascii="Arial" w:hAnsi="Arial" w:cs="Arial"/>
                <w:color w:val="4C94D8" w:themeColor="text2" w:themeTint="80"/>
                <w:kern w:val="2"/>
                <w:sz w:val="20"/>
              </w:rPr>
              <w:t>(Nurodomas konkretus terminas</w:t>
            </w:r>
            <w:r w:rsidR="00494B9E" w:rsidRPr="00217EC8">
              <w:rPr>
                <w:rFonts w:ascii="Arial" w:hAnsi="Arial" w:cs="Arial"/>
                <w:color w:val="4C94D8" w:themeColor="text2" w:themeTint="80"/>
                <w:kern w:val="2"/>
                <w:sz w:val="20"/>
              </w:rPr>
              <w:t>,</w:t>
            </w:r>
            <w:r w:rsidRPr="00217EC8">
              <w:rPr>
                <w:rFonts w:ascii="Arial" w:hAnsi="Arial" w:cs="Arial"/>
                <w:color w:val="4C94D8" w:themeColor="text2" w:themeTint="80"/>
                <w:kern w:val="2"/>
                <w:sz w:val="20"/>
              </w:rPr>
              <w:t xml:space="preserve"> už kurį buvo skiriami ekonominio naudingumo balai)</w:t>
            </w:r>
          </w:p>
          <w:p w14:paraId="525959A8" w14:textId="414E6B04" w:rsidR="00C137B7" w:rsidRPr="007E01DF" w:rsidRDefault="00C137B7" w:rsidP="00D34FF6">
            <w:pPr>
              <w:rPr>
                <w:rFonts w:ascii="Arial" w:hAnsi="Arial" w:cs="Arial"/>
                <w:b/>
                <w:bCs/>
                <w:kern w:val="2"/>
                <w:sz w:val="20"/>
              </w:rPr>
            </w:pPr>
          </w:p>
        </w:tc>
        <w:tc>
          <w:tcPr>
            <w:tcW w:w="4495" w:type="dxa"/>
          </w:tcPr>
          <w:p w14:paraId="26FB840A" w14:textId="1A96BA1C" w:rsidR="00C137B7" w:rsidRPr="00096FF6" w:rsidRDefault="00217EC8" w:rsidP="00096FF6">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A50B07">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7F35FA">
              <w:rPr>
                <w:rFonts w:ascii="Arial" w:hAnsi="Arial" w:cs="Arial"/>
                <w:kern w:val="2"/>
                <w:sz w:val="20"/>
              </w:rPr>
              <w:t xml:space="preserve"> </w:t>
            </w:r>
            <w:r w:rsidR="00C137B7" w:rsidRPr="007F35FA">
              <w:rPr>
                <w:rFonts w:ascii="Arial" w:hAnsi="Arial" w:cs="Arial"/>
                <w:color w:val="4472C4"/>
                <w:kern w:val="2"/>
                <w:sz w:val="20"/>
              </w:rPr>
              <w:t>[...]</w:t>
            </w:r>
            <w:r w:rsidR="00C137B7" w:rsidRPr="007F35FA">
              <w:rPr>
                <w:rFonts w:ascii="Arial" w:hAnsi="Arial" w:cs="Arial"/>
                <w:kern w:val="2"/>
                <w:sz w:val="20"/>
              </w:rPr>
              <w:t xml:space="preserve"> </w:t>
            </w:r>
            <w:sdt>
              <w:sdtPr>
                <w:rPr>
                  <w:rFonts w:ascii="Arial" w:hAnsi="Arial" w:cs="Arial"/>
                  <w:kern w:val="2"/>
                  <w:sz w:val="20"/>
                </w:rPr>
                <w:id w:val="-1779717501"/>
                <w:placeholder>
                  <w:docPart w:val="3E7C8A62C6EC46A090FEF5E49C0490C0"/>
                </w:placeholder>
                <w:dropDownList>
                  <w:listItem w:value="Pasirinkite elementą."/>
                  <w:listItem w:displayText="months." w:value="months."/>
                </w:dropDownList>
              </w:sdtPr>
              <w:sdtEndPr/>
              <w:sdtContent>
                <w:r w:rsidR="000249CA">
                  <w:rPr>
                    <w:rFonts w:ascii="Arial" w:hAnsi="Arial" w:cs="Arial"/>
                    <w:kern w:val="2"/>
                    <w:sz w:val="20"/>
                  </w:rPr>
                  <w:t>months.</w:t>
                </w:r>
              </w:sdtContent>
            </w:sdt>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lastRenderedPageBreak/>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shd w:val="clear" w:color="auto" w:fill="auto"/>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shd w:val="clear" w:color="auto" w:fill="auto"/>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A90BF6">
        <w:trPr>
          <w:trHeight w:val="552"/>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A90BF6">
        <w:trPr>
          <w:trHeight w:val="26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52D90E90" w:rsidR="00A90BF6" w:rsidRPr="00A90BF6" w:rsidRDefault="00A90BF6" w:rsidP="00A90BF6">
                <w:pPr>
                  <w:spacing w:line="276" w:lineRule="auto"/>
                  <w:jc w:val="both"/>
                  <w:rPr>
                    <w:rFonts w:ascii="Arial" w:hAnsi="Arial" w:cs="Arial"/>
                    <w:kern w:val="2"/>
                    <w:sz w:val="20"/>
                  </w:rPr>
                </w:pPr>
                <w:r>
                  <w:rPr>
                    <w:rFonts w:ascii="Arial" w:hAnsi="Arial" w:cs="Arial"/>
                    <w:kern w:val="2"/>
                    <w:sz w:val="20"/>
                  </w:rPr>
                  <w:t>Fiksuotos kainos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50CFFC28" w:rsidR="00C137B7" w:rsidRPr="00A90BF6" w:rsidRDefault="00A90BF6" w:rsidP="0006295D">
                <w:pPr>
                  <w:spacing w:line="276" w:lineRule="auto"/>
                  <w:jc w:val="both"/>
                  <w:rPr>
                    <w:rFonts w:ascii="Arial" w:hAnsi="Arial" w:cs="Arial"/>
                    <w:kern w:val="2"/>
                    <w:sz w:val="20"/>
                  </w:rPr>
                </w:pPr>
                <w:r>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19D20A2" w14:textId="661FD0EA" w:rsidR="00C137B7" w:rsidRPr="007E01DF" w:rsidRDefault="00A90BF6" w:rsidP="00A90B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2F1DB63A" w:rsidR="00C137B7" w:rsidRPr="00A90BF6" w:rsidRDefault="00A90BF6" w:rsidP="00A90BF6">
                <w:pPr>
                  <w:rPr>
                    <w:rFonts w:ascii="Arial" w:hAnsi="Arial" w:cs="Arial"/>
                    <w:kern w:val="2"/>
                    <w:sz w:val="20"/>
                  </w:rPr>
                </w:pPr>
                <w:r w:rsidRPr="00A90BF6">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EF2DD4" w:rsidRPr="007E01DF" w14:paraId="66AE1ADD" w14:textId="77777777" w:rsidTr="00D34FF6">
        <w:trPr>
          <w:trHeight w:val="85"/>
        </w:trPr>
        <w:tc>
          <w:tcPr>
            <w:tcW w:w="4855" w:type="dxa"/>
          </w:tcPr>
          <w:p w14:paraId="15427A73" w14:textId="77777777" w:rsidR="00EF2DD4" w:rsidRDefault="00EF2DD4" w:rsidP="00EF2DD4">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26049F2" w14:textId="77777777" w:rsidR="00EF2DD4" w:rsidRPr="007E01DF" w:rsidRDefault="00EF2DD4" w:rsidP="00EF2DD4">
            <w:pPr>
              <w:rPr>
                <w:rFonts w:ascii="Arial" w:hAnsi="Arial" w:cs="Arial"/>
                <w:kern w:val="2"/>
                <w:sz w:val="20"/>
              </w:rPr>
            </w:pPr>
          </w:p>
          <w:p w14:paraId="33019D49" w14:textId="77777777" w:rsidR="00EF2DD4" w:rsidRDefault="00EF2DD4" w:rsidP="00EF2DD4">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w:t>
            </w:r>
            <w:r w:rsidRPr="004D5932">
              <w:rPr>
                <w:rFonts w:ascii="Arial" w:hAnsi="Arial" w:cs="Arial"/>
                <w:kern w:val="2"/>
                <w:sz w:val="20"/>
              </w:rPr>
              <w:lastRenderedPageBreak/>
              <w:t>mažėja) dėl teisės aktų pasikeitimo ir netaikoma, kai PVM tarifas didėja ar atsiranda pareiga jį mokėti dėl nuo Pardavėjo priklausančių aplinkybių, pavyzdžiui, pasikeičia jo veikla, tampa PVM mokėtoju ir panašiai;</w:t>
            </w:r>
          </w:p>
          <w:p w14:paraId="5FFBC139" w14:textId="77777777" w:rsidR="00EF2DD4" w:rsidRDefault="00EF2DD4" w:rsidP="00EF2DD4">
            <w:pPr>
              <w:jc w:val="both"/>
              <w:rPr>
                <w:rFonts w:ascii="Arial" w:hAnsi="Arial" w:cs="Arial"/>
                <w:kern w:val="2"/>
                <w:sz w:val="20"/>
              </w:rPr>
            </w:pPr>
          </w:p>
          <w:p w14:paraId="5830A164" w14:textId="77777777" w:rsidR="00EF2DD4" w:rsidRDefault="00EF2DD4" w:rsidP="00EF2DD4">
            <w:pPr>
              <w:jc w:val="both"/>
              <w:rPr>
                <w:rFonts w:ascii="Arial" w:hAnsi="Arial" w:cs="Arial"/>
                <w:kern w:val="2"/>
                <w:sz w:val="20"/>
              </w:rPr>
            </w:pPr>
          </w:p>
          <w:p w14:paraId="5CAC5291"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 dėl kainų lygio pokyčio:</w:t>
            </w:r>
          </w:p>
          <w:p w14:paraId="59E86B54" w14:textId="77777777" w:rsidR="00EF2DD4" w:rsidRDefault="00EF2DD4" w:rsidP="00EF2DD4">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ir jeigu „</w:t>
            </w:r>
            <w:r w:rsidRPr="004D5932">
              <w:rPr>
                <w:rFonts w:ascii="Arial" w:hAnsi="Arial" w:cs="Arial"/>
                <w:kern w:val="2"/>
                <w:sz w:val="20"/>
              </w:rPr>
              <w:t xml:space="preserve">Vartojimo prekės ir paslaugos“ </w:t>
            </w:r>
            <w:r>
              <w:rPr>
                <w:rFonts w:ascii="Arial" w:hAnsi="Arial" w:cs="Arial"/>
                <w:kern w:val="2"/>
                <w:sz w:val="20"/>
              </w:rPr>
              <w:t xml:space="preserve">indeksas </w:t>
            </w:r>
            <w:r w:rsidRPr="00C4086A">
              <w:rPr>
                <w:rFonts w:ascii="Arial" w:hAnsi="Arial" w:cs="Arial"/>
                <w:kern w:val="2"/>
                <w:sz w:val="20"/>
              </w:rPr>
              <w:t>pakinta 7,5 % arba daugiau</w:t>
            </w:r>
            <w:r w:rsidRPr="004D5932">
              <w:rPr>
                <w:rFonts w:ascii="Arial" w:hAnsi="Arial" w:cs="Arial"/>
                <w:kern w:val="2"/>
                <w:sz w:val="20"/>
              </w:rPr>
              <w:t>. Tuo atveju, jei nuo  (galutinio) pasiūlymo pateikimo iki galimos Sutarties sudarymo dienos yra praėję daugiau nei 6 (šeši) mėnesiai, Sutartyje numatytos kainos / įkainių perskaičiavimas (keitimas) gali būti atliktas Sutarties sudarymo dieną.</w:t>
            </w:r>
          </w:p>
          <w:p w14:paraId="446A4983" w14:textId="77777777" w:rsidR="00EF2DD4" w:rsidRDefault="00EF2DD4" w:rsidP="00EF2DD4">
            <w:pPr>
              <w:jc w:val="both"/>
              <w:rPr>
                <w:rFonts w:ascii="Arial" w:hAnsi="Arial" w:cs="Arial"/>
                <w:kern w:val="2"/>
                <w:sz w:val="20"/>
              </w:rPr>
            </w:pPr>
          </w:p>
          <w:p w14:paraId="3C92F1D2" w14:textId="77777777" w:rsidR="00EF2DD4" w:rsidRDefault="00EF2DD4" w:rsidP="00EF2DD4">
            <w:pPr>
              <w:jc w:val="both"/>
              <w:rPr>
                <w:rFonts w:ascii="Arial" w:hAnsi="Arial" w:cs="Arial"/>
                <w:kern w:val="2"/>
                <w:sz w:val="20"/>
              </w:rPr>
            </w:pPr>
          </w:p>
          <w:p w14:paraId="6C53C6D9" w14:textId="77777777" w:rsidR="00EF2DD4" w:rsidRDefault="00EF2DD4" w:rsidP="00EF2DD4">
            <w:pPr>
              <w:jc w:val="both"/>
              <w:rPr>
                <w:rFonts w:ascii="Arial" w:hAnsi="Arial" w:cs="Arial"/>
                <w:kern w:val="2"/>
                <w:sz w:val="20"/>
              </w:rPr>
            </w:pPr>
          </w:p>
          <w:p w14:paraId="6500708F" w14:textId="77777777" w:rsidR="00EF2DD4" w:rsidRPr="004D5932" w:rsidRDefault="00EF2DD4" w:rsidP="00EF2DD4">
            <w:pPr>
              <w:jc w:val="both"/>
              <w:rPr>
                <w:rFonts w:ascii="Arial" w:hAnsi="Arial" w:cs="Arial"/>
                <w:kern w:val="2"/>
                <w:sz w:val="20"/>
              </w:rPr>
            </w:pPr>
          </w:p>
          <w:p w14:paraId="5CEB165C" w14:textId="77777777" w:rsidR="00EF2DD4" w:rsidRDefault="00EF2DD4" w:rsidP="00EF2DD4">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1C59D4A" w14:textId="77777777" w:rsidR="00EF2DD4" w:rsidRDefault="00EF2DD4" w:rsidP="00EF2DD4">
            <w:pPr>
              <w:jc w:val="both"/>
              <w:rPr>
                <w:rFonts w:ascii="Arial" w:hAnsi="Arial" w:cs="Arial"/>
                <w:kern w:val="2"/>
                <w:sz w:val="20"/>
              </w:rPr>
            </w:pPr>
          </w:p>
          <w:p w14:paraId="552FFFDD" w14:textId="77777777" w:rsidR="00EF2DD4" w:rsidRPr="004D5932" w:rsidRDefault="00EF2DD4" w:rsidP="00EF2DD4">
            <w:pPr>
              <w:jc w:val="both"/>
              <w:rPr>
                <w:rFonts w:ascii="Arial" w:hAnsi="Arial" w:cs="Arial"/>
                <w:kern w:val="2"/>
                <w:sz w:val="20"/>
              </w:rPr>
            </w:pPr>
          </w:p>
          <w:p w14:paraId="2D77B547" w14:textId="77777777" w:rsidR="00EF2DD4" w:rsidRDefault="00EF2DD4" w:rsidP="00EF2DD4">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64721F29" w14:textId="77777777" w:rsidR="00EF2DD4" w:rsidRPr="004D5932" w:rsidRDefault="00EF2DD4" w:rsidP="00EF2DD4">
            <w:pPr>
              <w:jc w:val="both"/>
              <w:rPr>
                <w:rFonts w:ascii="Arial" w:hAnsi="Arial" w:cs="Arial"/>
                <w:kern w:val="2"/>
                <w:sz w:val="20"/>
              </w:rPr>
            </w:pPr>
          </w:p>
          <w:p w14:paraId="092254D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051D99FF" w14:textId="77777777" w:rsidR="00EF2DD4" w:rsidRDefault="00EF2DD4" w:rsidP="00EF2DD4">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A96F9A" w14:textId="77777777" w:rsidR="00EF2DD4" w:rsidRDefault="00EF2DD4" w:rsidP="00EF2DD4">
            <w:pPr>
              <w:jc w:val="both"/>
              <w:rPr>
                <w:rFonts w:ascii="Arial" w:hAnsi="Arial" w:cs="Arial"/>
                <w:kern w:val="2"/>
                <w:sz w:val="20"/>
              </w:rPr>
            </w:pPr>
          </w:p>
          <w:p w14:paraId="0E2B47FB" w14:textId="77777777" w:rsidR="00EF2DD4" w:rsidRPr="004D5932" w:rsidRDefault="00EF2DD4" w:rsidP="00EF2DD4">
            <w:pPr>
              <w:jc w:val="both"/>
              <w:rPr>
                <w:rFonts w:ascii="Arial" w:hAnsi="Arial" w:cs="Arial"/>
                <w:kern w:val="2"/>
                <w:sz w:val="20"/>
              </w:rPr>
            </w:pPr>
          </w:p>
          <w:p w14:paraId="2D752447"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01FD8533" w14:textId="77777777" w:rsidR="00EF2DD4" w:rsidRDefault="00EF2DD4" w:rsidP="00EF2DD4">
            <w:pPr>
              <w:jc w:val="both"/>
              <w:rPr>
                <w:rFonts w:ascii="Arial" w:hAnsi="Arial" w:cs="Arial"/>
                <w:color w:val="FF0000"/>
                <w:kern w:val="2"/>
                <w:sz w:val="20"/>
              </w:rPr>
            </w:pPr>
          </w:p>
          <w:p w14:paraId="75EB9AFD" w14:textId="77777777" w:rsidR="00EF2DD4" w:rsidRPr="004D5932" w:rsidRDefault="00EF2DD4" w:rsidP="00EF2DD4">
            <w:pPr>
              <w:spacing w:line="276" w:lineRule="auto"/>
              <w:jc w:val="both"/>
              <w:rPr>
                <w:rFonts w:ascii="Arial" w:hAnsi="Arial" w:cs="Arial"/>
                <w:kern w:val="2"/>
                <w:sz w:val="20"/>
                <w:shd w:val="clear" w:color="auto" w:fill="FFFFFF"/>
              </w:rPr>
            </w:pPr>
          </w:p>
          <w:p w14:paraId="6AA5D538" w14:textId="77777777" w:rsidR="00EF2DD4" w:rsidRPr="004D5932" w:rsidRDefault="00217EC8" w:rsidP="00EF2DD4">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kur a – kaina / įkainis (Eur be PVM) (jei peržiūra jau buvo atlikta, tai po paskutinio perskaičiavimo)</w:t>
            </w:r>
          </w:p>
          <w:p w14:paraId="76F1B91B"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32573300" w14:textId="77777777" w:rsidR="00EF2DD4"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564C59F2"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A2375AD" w14:textId="77777777" w:rsidR="00EF2DD4" w:rsidRPr="004D5932" w:rsidRDefault="00EF2DD4" w:rsidP="00EF2DD4">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4D6642BE"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671B4525" w14:textId="77777777" w:rsidR="00EF2DD4" w:rsidRPr="004D5932" w:rsidRDefault="00EF2DD4" w:rsidP="00EF2DD4">
            <w:pPr>
              <w:spacing w:line="276" w:lineRule="auto"/>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38794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D9174A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0351F09" w14:textId="77777777" w:rsidR="00EF2DD4" w:rsidRDefault="00EF2DD4" w:rsidP="00EF2DD4">
            <w:pPr>
              <w:jc w:val="both"/>
              <w:rPr>
                <w:rFonts w:ascii="Arial" w:hAnsi="Arial" w:cs="Arial"/>
                <w:kern w:val="2"/>
                <w:sz w:val="20"/>
              </w:rPr>
            </w:pPr>
          </w:p>
          <w:p w14:paraId="60F4531E" w14:textId="77777777" w:rsidR="00EF2DD4" w:rsidRDefault="00EF2DD4" w:rsidP="00EF2DD4">
            <w:pPr>
              <w:jc w:val="both"/>
              <w:rPr>
                <w:rFonts w:ascii="Arial" w:hAnsi="Arial" w:cs="Arial"/>
                <w:kern w:val="2"/>
                <w:sz w:val="20"/>
              </w:rPr>
            </w:pPr>
          </w:p>
          <w:p w14:paraId="18257E3E" w14:textId="77777777" w:rsidR="00EF2DD4" w:rsidRDefault="00EF2DD4" w:rsidP="00EF2DD4">
            <w:pPr>
              <w:jc w:val="both"/>
              <w:rPr>
                <w:rFonts w:ascii="Arial" w:hAnsi="Arial" w:cs="Arial"/>
                <w:kern w:val="2"/>
                <w:sz w:val="20"/>
              </w:rPr>
            </w:pPr>
          </w:p>
          <w:p w14:paraId="7168C9EA" w14:textId="77777777" w:rsidR="00EF2DD4" w:rsidRDefault="00EF2DD4" w:rsidP="00EF2DD4">
            <w:pPr>
              <w:jc w:val="both"/>
              <w:rPr>
                <w:rFonts w:ascii="Arial" w:hAnsi="Arial" w:cs="Arial"/>
                <w:kern w:val="2"/>
                <w:sz w:val="20"/>
              </w:rPr>
            </w:pPr>
          </w:p>
          <w:p w14:paraId="5C171B74"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7D851E4F" w14:textId="77777777" w:rsidR="00EF2DD4" w:rsidRDefault="00EF2DD4" w:rsidP="00EF2DD4">
            <w:pPr>
              <w:jc w:val="both"/>
              <w:rPr>
                <w:rFonts w:ascii="Arial" w:hAnsi="Arial" w:cs="Arial"/>
                <w:color w:val="FF0000"/>
                <w:kern w:val="2"/>
                <w:sz w:val="20"/>
              </w:rPr>
            </w:pPr>
            <w:r w:rsidRPr="004D5932">
              <w:rPr>
                <w:rFonts w:ascii="Arial" w:hAnsi="Arial" w:cs="Arial"/>
                <w:kern w:val="2"/>
                <w:sz w:val="20"/>
              </w:rPr>
              <w:lastRenderedPageBreak/>
              <w:t>5.3.1.2.10. Sutarties kaina / įkainiai neperskaičiuojami, jei Sutarties kainodara kintamas įkainis arba vykdymo išlaidų atlyginima</w:t>
            </w:r>
            <w:r w:rsidRPr="009608D9">
              <w:rPr>
                <w:rFonts w:ascii="Arial" w:hAnsi="Arial" w:cs="Arial"/>
                <w:kern w:val="2"/>
                <w:sz w:val="20"/>
              </w:rPr>
              <w:t>s.</w:t>
            </w:r>
          </w:p>
          <w:p w14:paraId="76E8AF7D" w14:textId="77777777" w:rsidR="00EF2DD4" w:rsidRDefault="00EF2DD4" w:rsidP="00EF2DD4">
            <w:pPr>
              <w:jc w:val="both"/>
              <w:rPr>
                <w:rFonts w:ascii="Arial" w:hAnsi="Arial" w:cs="Arial"/>
                <w:color w:val="FF0000"/>
                <w:kern w:val="2"/>
                <w:sz w:val="20"/>
              </w:rPr>
            </w:pPr>
          </w:p>
          <w:p w14:paraId="65324B91" w14:textId="77777777" w:rsidR="00EF2DD4" w:rsidRPr="007E01DF" w:rsidRDefault="00EF2DD4" w:rsidP="00EF2DD4">
            <w:pPr>
              <w:rPr>
                <w:rFonts w:ascii="Arial" w:hAnsi="Arial" w:cs="Arial"/>
                <w:kern w:val="2"/>
                <w:sz w:val="20"/>
              </w:rPr>
            </w:pPr>
          </w:p>
        </w:tc>
        <w:tc>
          <w:tcPr>
            <w:tcW w:w="4495" w:type="dxa"/>
          </w:tcPr>
          <w:p w14:paraId="57A132BD" w14:textId="77777777" w:rsidR="00EF2DD4" w:rsidRPr="007E01DF" w:rsidRDefault="00EF2DD4" w:rsidP="00EF2DD4">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E245EE4" w14:textId="77777777" w:rsidR="00EF2DD4" w:rsidRPr="004D5932" w:rsidRDefault="00EF2DD4" w:rsidP="00EF2DD4">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w:t>
            </w:r>
            <w:r w:rsidRPr="004D5932">
              <w:rPr>
                <w:rFonts w:ascii="Arial" w:hAnsi="Arial" w:cs="Arial"/>
                <w:kern w:val="2"/>
                <w:sz w:val="20"/>
                <w:lang w:val="en-US"/>
              </w:rPr>
              <w:lastRenderedPageBreak/>
              <w:t>(increases or decreases) due to changes in legislation and does not apply when the VAT rate increases or the obligation to pay it arises due to circumstances that depend on the Seller, for example, changes in his activity, becoming a VAT payer and the like;</w:t>
            </w:r>
          </w:p>
          <w:p w14:paraId="34592FB0" w14:textId="77777777" w:rsidR="00EF2DD4" w:rsidRPr="00DD39DE" w:rsidRDefault="00EF2DD4" w:rsidP="00EF2DD4">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5C874B20" w14:textId="77777777" w:rsidR="00EF2DD4" w:rsidRDefault="00EF2DD4" w:rsidP="00EF2DD4">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and when the </w:t>
            </w:r>
            <w:r w:rsidRPr="00301032">
              <w:rPr>
                <w:rFonts w:ascii="Arial" w:hAnsi="Arial" w:cs="Arial"/>
                <w:color w:val="000000"/>
                <w:kern w:val="2"/>
                <w:sz w:val="20"/>
                <w:shd w:val="clear" w:color="auto" w:fill="FFFFFF"/>
                <w:lang w:val="en-US"/>
              </w:rPr>
              <w:t xml:space="preserve">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 xml:space="preserve">” changes </w:t>
            </w:r>
            <w:r w:rsidRPr="00C4086A">
              <w:rPr>
                <w:rFonts w:ascii="Arial" w:hAnsi="Arial" w:cs="Arial"/>
                <w:kern w:val="2"/>
                <w:sz w:val="20"/>
              </w:rPr>
              <w:t>7,5 %</w:t>
            </w:r>
            <w:r>
              <w:rPr>
                <w:rFonts w:ascii="Arial" w:hAnsi="Arial" w:cs="Arial"/>
                <w:kern w:val="2"/>
                <w:sz w:val="20"/>
              </w:rPr>
              <w:t xml:space="preserve"> </w:t>
            </w:r>
            <w:r w:rsidRPr="00FF3128">
              <w:rPr>
                <w:rFonts w:ascii="Arial" w:hAnsi="Arial" w:cs="Arial"/>
                <w:kern w:val="2"/>
                <w:sz w:val="20"/>
                <w:lang w:val="en-US"/>
              </w:rPr>
              <w:t>or more</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4D5A02CF"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112AA68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 are recalculated due to a drop in the price level (can be reduced)</w:t>
            </w:r>
            <w:r>
              <w:rPr>
                <w:rFonts w:ascii="Arial" w:hAnsi="Arial" w:cs="Arial"/>
                <w:color w:val="000000"/>
                <w:kern w:val="2"/>
                <w:sz w:val="20"/>
                <w:shd w:val="clear" w:color="auto" w:fill="FFFFFF"/>
                <w:lang w:val="en-US"/>
              </w:rPr>
              <w:t>.</w:t>
            </w:r>
          </w:p>
          <w:p w14:paraId="2C434F0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2D3B8C0C" w14:textId="77777777" w:rsidR="00EF2DD4" w:rsidRPr="00301032" w:rsidRDefault="00EF2DD4" w:rsidP="00EF2DD4">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0786D4B"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0705B449" w14:textId="77777777" w:rsidR="00EF2DD4" w:rsidRPr="00301032" w:rsidRDefault="00217EC8" w:rsidP="00EF2DD4">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xml:space="preserve">, </w:t>
            </w:r>
            <w:r w:rsidR="00EF2DD4"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00E2066D"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7A1D3605" w14:textId="77777777" w:rsidR="00EF2DD4"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4DAE676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6C112DD" w14:textId="77777777" w:rsidR="00EF2DD4" w:rsidRDefault="00EF2DD4" w:rsidP="00EF2DD4">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27FD7038" w14:textId="77777777" w:rsidR="00EF2DD4" w:rsidRDefault="00EF2DD4" w:rsidP="00EF2DD4">
            <w:pPr>
              <w:jc w:val="both"/>
              <w:rPr>
                <w:rFonts w:ascii="Arial" w:hAnsi="Arial" w:cs="Arial"/>
                <w:color w:val="000000"/>
                <w:kern w:val="2"/>
                <w:sz w:val="20"/>
                <w:shd w:val="clear" w:color="auto" w:fill="FFFFFF"/>
                <w:lang w:val="en-US"/>
              </w:rPr>
            </w:pPr>
          </w:p>
          <w:p w14:paraId="40C6D635"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latest</w:t>
            </w:r>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27147C22"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beginning</w:t>
            </w:r>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57EAE5C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697D59A1" w14:textId="77777777" w:rsidR="00EF2DD4" w:rsidRPr="00301032" w:rsidRDefault="00EF2DD4" w:rsidP="00EF2DD4">
            <w:pPr>
              <w:jc w:val="both"/>
              <w:rPr>
                <w:rFonts w:ascii="Arial" w:hAnsi="Arial" w:cs="Arial"/>
                <w:color w:val="000000"/>
                <w:kern w:val="2"/>
                <w:sz w:val="20"/>
                <w:shd w:val="clear" w:color="auto" w:fill="FFFFFF"/>
                <w:lang w:val="en-US"/>
              </w:rPr>
            </w:pPr>
          </w:p>
          <w:p w14:paraId="08E475FE"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3F8F5875"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79414968" w14:textId="77777777" w:rsidR="00EF2DD4" w:rsidRPr="007E01DF"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EF2DD4" w:rsidRPr="007E01DF" w:rsidRDefault="00EF2DD4" w:rsidP="00EF2DD4">
            <w:pPr>
              <w:jc w:val="both"/>
              <w:rPr>
                <w:rFonts w:ascii="Arial" w:hAnsi="Arial" w:cs="Arial"/>
                <w:kern w:val="2"/>
                <w:sz w:val="20"/>
                <w:lang w:val="en-US"/>
              </w:rPr>
            </w:pPr>
          </w:p>
        </w:tc>
      </w:tr>
      <w:tr w:rsidR="00EF2DD4" w:rsidRPr="007E01DF" w14:paraId="0D2C9DA1" w14:textId="77777777" w:rsidTr="00D34FF6">
        <w:trPr>
          <w:trHeight w:val="85"/>
        </w:trPr>
        <w:tc>
          <w:tcPr>
            <w:tcW w:w="4855" w:type="dxa"/>
          </w:tcPr>
          <w:p w14:paraId="404976DD" w14:textId="77777777" w:rsidR="00EF2DD4" w:rsidRPr="007549C4" w:rsidRDefault="00EF2DD4" w:rsidP="00EF2DD4">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EF2DD4" w:rsidRPr="007E01DF" w14:paraId="404BE82A" w14:textId="77777777" w:rsidTr="00D34FF6">
        <w:trPr>
          <w:trHeight w:val="85"/>
        </w:trPr>
        <w:tc>
          <w:tcPr>
            <w:tcW w:w="4855" w:type="dxa"/>
          </w:tcPr>
          <w:p w14:paraId="4FD54630" w14:textId="679437C5" w:rsidR="00EF2DD4" w:rsidRPr="002B2BD6" w:rsidRDefault="00217EC8" w:rsidP="00EF2DD4">
            <w:pPr>
              <w:rPr>
                <w:rFonts w:ascii="Arial" w:hAnsi="Arial" w:cs="Arial"/>
                <w:kern w:val="2"/>
                <w:sz w:val="20"/>
              </w:rPr>
            </w:pPr>
            <w:sdt>
              <w:sdtPr>
                <w:rPr>
                  <w:rFonts w:ascii="Arial" w:hAnsi="Arial" w:cs="Arial"/>
                  <w:kern w:val="2"/>
                  <w:sz w:val="20"/>
                </w:rPr>
                <w:id w:val="498162457"/>
                <w:placeholder>
                  <w:docPart w:val="4277CCE707704F7AA9A4FE3FC2142F5E"/>
                </w:placeholder>
                <w:dropDownList>
                  <w:listItem w:value="Pasirinkite elementą."/>
                  <w:listItem w:displayText="Punktas netaikomas." w:value="Punktas netaikomas."/>
                  <w:listItem w:displayText="Punktas taikomas." w:value="Punktas taikomas."/>
                </w:dropDownList>
              </w:sdtPr>
              <w:sdtEndPr/>
              <w:sdtContent>
                <w:r w:rsidR="002B2BD6">
                  <w:rPr>
                    <w:rFonts w:ascii="Arial" w:hAnsi="Arial" w:cs="Arial"/>
                    <w:kern w:val="2"/>
                    <w:sz w:val="20"/>
                  </w:rPr>
                  <w:t>Punktas netaikomas.</w:t>
                </w:r>
              </w:sdtContent>
            </w:sdt>
          </w:p>
        </w:tc>
        <w:tc>
          <w:tcPr>
            <w:tcW w:w="4495" w:type="dxa"/>
          </w:tcPr>
          <w:p w14:paraId="0973F35D" w14:textId="358A5E57" w:rsidR="00EF2DD4" w:rsidRPr="007E01DF" w:rsidRDefault="00217EC8" w:rsidP="002B2BD6">
            <w:pPr>
              <w:rPr>
                <w:rFonts w:ascii="Arial" w:hAnsi="Arial" w:cs="Arial"/>
                <w:kern w:val="2"/>
                <w:sz w:val="20"/>
                <w:lang w:val="en-US"/>
              </w:rPr>
            </w:pPr>
            <w:sdt>
              <w:sdtPr>
                <w:rPr>
                  <w:rFonts w:ascii="Arial" w:hAnsi="Arial" w:cs="Arial"/>
                  <w:kern w:val="2"/>
                  <w:sz w:val="20"/>
                </w:rPr>
                <w:id w:val="-828985964"/>
                <w:placeholder>
                  <w:docPart w:val="5705E46CDE3F43258D4927203898B507"/>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B2BD6">
                  <w:rPr>
                    <w:rFonts w:ascii="Arial" w:hAnsi="Arial" w:cs="Arial"/>
                    <w:kern w:val="2"/>
                    <w:sz w:val="20"/>
                  </w:rPr>
                  <w:t>The Clause is not applicable.</w:t>
                </w:r>
              </w:sdtContent>
            </w:sdt>
          </w:p>
        </w:tc>
      </w:tr>
      <w:tr w:rsidR="00EF2DD4" w:rsidRPr="007E01DF" w14:paraId="438D613B" w14:textId="77777777" w:rsidTr="00D34FF6">
        <w:trPr>
          <w:trHeight w:val="85"/>
        </w:trPr>
        <w:tc>
          <w:tcPr>
            <w:tcW w:w="4855" w:type="dxa"/>
          </w:tcPr>
          <w:p w14:paraId="3B1661A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EF2DD4" w:rsidRPr="007E01DF" w14:paraId="665C4C54" w14:textId="77777777" w:rsidTr="0097774E">
        <w:trPr>
          <w:trHeight w:val="85"/>
        </w:trPr>
        <w:tc>
          <w:tcPr>
            <w:tcW w:w="4855" w:type="dxa"/>
            <w:shd w:val="clear" w:color="auto" w:fill="auto"/>
          </w:tcPr>
          <w:p w14:paraId="21D7F611" w14:textId="77777777" w:rsidR="00EF2DD4" w:rsidRPr="0097774E" w:rsidRDefault="00EF2DD4" w:rsidP="00EF2DD4">
            <w:pPr>
              <w:rPr>
                <w:rFonts w:ascii="Arial" w:hAnsi="Arial" w:cs="Arial"/>
                <w:kern w:val="2"/>
                <w:sz w:val="20"/>
              </w:rPr>
            </w:pPr>
            <w:r w:rsidRPr="0097774E">
              <w:rPr>
                <w:rFonts w:ascii="Arial" w:hAnsi="Arial" w:cs="Arial"/>
                <w:kern w:val="2"/>
                <w:sz w:val="20"/>
              </w:rPr>
              <w:t>5.5.1. Pirkėjas atsiskaito su Tiekėju ne vėliau kaip per 30 (trisdešimt) dienų nuo Sąskaitos gavimo dienos.</w:t>
            </w:r>
          </w:p>
          <w:p w14:paraId="7507B7A6" w14:textId="12DC0A70" w:rsidR="00EF2DD4" w:rsidRPr="0097774E" w:rsidRDefault="00EF2DD4" w:rsidP="00EF2DD4">
            <w:pPr>
              <w:rPr>
                <w:rFonts w:ascii="Arial" w:hAnsi="Arial" w:cs="Arial"/>
                <w:kern w:val="2"/>
                <w:sz w:val="20"/>
              </w:rPr>
            </w:pPr>
            <w:r w:rsidRPr="0097774E">
              <w:rPr>
                <w:rFonts w:ascii="Arial" w:hAnsi="Arial" w:cs="Arial"/>
                <w:color w:val="000000"/>
                <w:kern w:val="2"/>
                <w:sz w:val="20"/>
              </w:rPr>
              <w:t xml:space="preserve">5.5.2. </w:t>
            </w:r>
            <w:r w:rsidRPr="0097774E">
              <w:rPr>
                <w:rFonts w:ascii="Arial" w:hAnsi="Arial" w:cs="Arial"/>
                <w:kern w:val="2"/>
                <w:sz w:val="20"/>
              </w:rPr>
              <w:t xml:space="preserve">Apmokėjimo sąlygos: </w:t>
            </w:r>
            <w:r w:rsidRPr="0097774E">
              <w:rPr>
                <w:rFonts w:ascii="Arial" w:hAnsi="Arial" w:cs="Arial"/>
                <w:kern w:val="2"/>
                <w:sz w:val="20"/>
                <w:shd w:val="clear" w:color="auto" w:fill="D9F2D0" w:themeFill="accent6" w:themeFillTint="33"/>
              </w:rPr>
              <w:t xml:space="preserve"> </w:t>
            </w:r>
            <w:sdt>
              <w:sdtPr>
                <w:rPr>
                  <w:rFonts w:ascii="Arial" w:hAnsi="Arial" w:cs="Arial"/>
                  <w:kern w:val="2"/>
                  <w:sz w:val="20"/>
                </w:rPr>
                <w:id w:val="843896282"/>
                <w:placeholder>
                  <w:docPart w:val="35C5D8C184274693B8239C261CB2F62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7774E" w:rsidRPr="0097774E">
                  <w:rPr>
                    <w:rFonts w:ascii="Arial" w:hAnsi="Arial" w:cs="Arial"/>
                    <w:kern w:val="2"/>
                    <w:sz w:val="20"/>
                  </w:rPr>
                  <w:t xml:space="preserve">įvykdžius visus sutartinius įsipareigojimus, sumokama visa Sutarties kaina. </w:t>
                </w:r>
              </w:sdtContent>
            </w:sdt>
          </w:p>
          <w:p w14:paraId="343E2822" w14:textId="77777777" w:rsidR="00EF2DD4" w:rsidRPr="0097774E" w:rsidRDefault="00EF2DD4" w:rsidP="00EF2DD4">
            <w:pPr>
              <w:rPr>
                <w:rFonts w:ascii="Arial" w:hAnsi="Arial" w:cs="Arial"/>
                <w:b/>
                <w:bCs/>
                <w:kern w:val="2"/>
                <w:sz w:val="20"/>
              </w:rPr>
            </w:pPr>
          </w:p>
        </w:tc>
        <w:tc>
          <w:tcPr>
            <w:tcW w:w="4495" w:type="dxa"/>
            <w:shd w:val="clear" w:color="auto" w:fill="auto"/>
          </w:tcPr>
          <w:p w14:paraId="4F965E18" w14:textId="77777777" w:rsidR="00EF2DD4" w:rsidRPr="0097774E" w:rsidRDefault="00EF2DD4" w:rsidP="00EF2DD4">
            <w:pPr>
              <w:rPr>
                <w:rFonts w:ascii="Arial" w:hAnsi="Arial" w:cs="Arial"/>
                <w:kern w:val="2"/>
                <w:sz w:val="20"/>
                <w:lang w:val="en-US"/>
              </w:rPr>
            </w:pPr>
            <w:r w:rsidRPr="0097774E">
              <w:rPr>
                <w:rFonts w:ascii="Arial" w:hAnsi="Arial" w:cs="Arial"/>
                <w:kern w:val="2"/>
                <w:sz w:val="20"/>
                <w:lang w:val="en-US"/>
              </w:rPr>
              <w:t>5.5.1. The Buyer shall settle with the Supplier no later than 30 (thirty) days from the date of receipt of the Invoice.</w:t>
            </w:r>
          </w:p>
          <w:p w14:paraId="56A48BF8" w14:textId="77777777" w:rsidR="00EF2DD4" w:rsidRPr="0097774E" w:rsidRDefault="00EF2DD4" w:rsidP="00EF2DD4">
            <w:pPr>
              <w:rPr>
                <w:rFonts w:ascii="Arial" w:hAnsi="Arial" w:cs="Arial"/>
                <w:kern w:val="2"/>
                <w:sz w:val="20"/>
                <w:lang w:val="en-US"/>
              </w:rPr>
            </w:pPr>
          </w:p>
          <w:p w14:paraId="212D6A86" w14:textId="4E1D7C6D" w:rsidR="00EF2DD4" w:rsidRPr="0097774E" w:rsidRDefault="00EF2DD4" w:rsidP="00EF2DD4">
            <w:pPr>
              <w:rPr>
                <w:rFonts w:ascii="Arial" w:hAnsi="Arial" w:cs="Arial"/>
                <w:kern w:val="2"/>
                <w:sz w:val="20"/>
                <w:lang w:val="en-US"/>
              </w:rPr>
            </w:pPr>
            <w:r w:rsidRPr="0097774E">
              <w:rPr>
                <w:rFonts w:ascii="Arial" w:hAnsi="Arial" w:cs="Arial"/>
                <w:color w:val="000000"/>
                <w:kern w:val="2"/>
                <w:sz w:val="20"/>
              </w:rPr>
              <w:t xml:space="preserve">5.5.2. </w:t>
            </w:r>
            <w:r w:rsidRPr="0097774E">
              <w:rPr>
                <w:rFonts w:ascii="Arial" w:hAnsi="Arial" w:cs="Arial"/>
                <w:color w:val="000000"/>
                <w:kern w:val="2"/>
                <w:sz w:val="20"/>
                <w:lang w:val="en-GB"/>
              </w:rPr>
              <w:t>Payment terms</w:t>
            </w:r>
            <w:r w:rsidRPr="0097774E">
              <w:rPr>
                <w:rFonts w:ascii="Arial" w:hAnsi="Arial" w:cs="Arial"/>
                <w:kern w:val="2"/>
                <w:sz w:val="20"/>
                <w:lang w:val="en-GB"/>
              </w:rPr>
              <w:t xml:space="preserve">: </w:t>
            </w:r>
            <w:r w:rsidRPr="0097774E">
              <w:rPr>
                <w:rFonts w:ascii="Arial" w:hAnsi="Arial" w:cs="Arial"/>
                <w:kern w:val="2"/>
                <w:sz w:val="20"/>
              </w:rPr>
              <w:t xml:space="preserve"> </w:t>
            </w:r>
            <w:sdt>
              <w:sdtPr>
                <w:rPr>
                  <w:rFonts w:ascii="Arial" w:hAnsi="Arial" w:cs="Arial"/>
                  <w:kern w:val="2"/>
                  <w:sz w:val="20"/>
                </w:rPr>
                <w:id w:val="1468480398"/>
                <w:placeholder>
                  <w:docPart w:val="9C3894EA95EF49CFB0C9B3BF79112EC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97774E" w:rsidRPr="0097774E">
                  <w:rPr>
                    <w:rFonts w:ascii="Arial" w:hAnsi="Arial" w:cs="Arial"/>
                    <w:kern w:val="2"/>
                    <w:sz w:val="20"/>
                  </w:rPr>
                  <w:t>upon fulfillment of all contractual obligations, the full price of the Contract is paid.</w:t>
                </w:r>
              </w:sdtContent>
            </w:sdt>
            <w:r w:rsidRPr="0097774E">
              <w:rPr>
                <w:rFonts w:ascii="Arial" w:hAnsi="Arial" w:cs="Arial"/>
                <w:color w:val="000000"/>
                <w:kern w:val="2"/>
                <w:sz w:val="20"/>
                <w:shd w:val="clear" w:color="auto" w:fill="FFFFFF"/>
                <w:lang w:val="en-US"/>
              </w:rPr>
              <w:t xml:space="preserve"> </w:t>
            </w:r>
          </w:p>
        </w:tc>
      </w:tr>
      <w:tr w:rsidR="00EF2DD4" w:rsidRPr="007E01DF" w14:paraId="6DC0F290" w14:textId="77777777" w:rsidTr="00D34FF6">
        <w:trPr>
          <w:trHeight w:val="85"/>
        </w:trPr>
        <w:tc>
          <w:tcPr>
            <w:tcW w:w="4855" w:type="dxa"/>
            <w:shd w:val="clear" w:color="auto" w:fill="auto"/>
          </w:tcPr>
          <w:p w14:paraId="7DE919F3" w14:textId="77777777" w:rsidR="00EF2DD4" w:rsidRPr="007E01DF" w:rsidRDefault="00EF2DD4" w:rsidP="00EF2DD4">
            <w:pPr>
              <w:rPr>
                <w:rFonts w:ascii="Arial" w:hAnsi="Arial" w:cs="Arial"/>
                <w:kern w:val="2"/>
                <w:sz w:val="20"/>
              </w:rPr>
            </w:pPr>
            <w:r w:rsidRPr="007E01DF">
              <w:rPr>
                <w:rFonts w:ascii="Arial" w:hAnsi="Arial" w:cs="Arial"/>
                <w:b/>
                <w:bCs/>
                <w:kern w:val="2"/>
                <w:sz w:val="20"/>
              </w:rPr>
              <w:t>5.6. Avansas</w:t>
            </w:r>
          </w:p>
        </w:tc>
        <w:tc>
          <w:tcPr>
            <w:tcW w:w="4495" w:type="dxa"/>
            <w:shd w:val="clear" w:color="auto" w:fill="auto"/>
          </w:tcPr>
          <w:p w14:paraId="7295894B"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5.6. Advance Payment</w:t>
            </w:r>
          </w:p>
        </w:tc>
      </w:tr>
      <w:tr w:rsidR="00EF2DD4" w:rsidRPr="007E01DF" w14:paraId="0140AF03" w14:textId="77777777" w:rsidTr="0097774E">
        <w:trPr>
          <w:trHeight w:val="85"/>
        </w:trPr>
        <w:tc>
          <w:tcPr>
            <w:tcW w:w="4855" w:type="dxa"/>
            <w:shd w:val="clear" w:color="auto" w:fill="auto"/>
          </w:tcPr>
          <w:sdt>
            <w:sdtPr>
              <w:rPr>
                <w:rFonts w:ascii="Arial" w:hAnsi="Arial" w:cs="Arial"/>
                <w:color w:val="000000"/>
                <w:kern w:val="2"/>
                <w:sz w:val="20"/>
                <w:shd w:val="clear" w:color="auto" w:fill="FFFFFF"/>
              </w:rPr>
              <w:id w:val="-2034102659"/>
              <w:placeholder>
                <w:docPart w:val="20129C2C71984627A87E8D92ABEAE44E"/>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D0AE2DB" w:rsidR="00EF2DD4" w:rsidRPr="007E01DF" w:rsidRDefault="0097774E" w:rsidP="00EF2DD4">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shd w:val="clear" w:color="auto" w:fill="auto"/>
          </w:tcPr>
          <w:sdt>
            <w:sdtPr>
              <w:rPr>
                <w:rFonts w:ascii="Arial" w:hAnsi="Arial" w:cs="Arial"/>
                <w:color w:val="000000"/>
                <w:kern w:val="2"/>
                <w:sz w:val="20"/>
                <w:shd w:val="clear" w:color="auto" w:fill="FFFFFF"/>
              </w:rPr>
              <w:id w:val="490524052"/>
              <w:placeholder>
                <w:docPart w:val="9BD1E9FE46624774A7EBAAC14703FAEE"/>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607BDE4B" w:rsidR="00EF2DD4" w:rsidRPr="007E01DF" w:rsidRDefault="0097774E" w:rsidP="00EF2DD4">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EF2DD4" w:rsidRPr="007E01DF" w14:paraId="1C691844" w14:textId="77777777" w:rsidTr="00D34FF6">
        <w:trPr>
          <w:trHeight w:val="85"/>
        </w:trPr>
        <w:tc>
          <w:tcPr>
            <w:tcW w:w="4855" w:type="dxa"/>
          </w:tcPr>
          <w:p w14:paraId="2986AD34" w14:textId="77777777" w:rsidR="00EF2DD4" w:rsidRPr="007E01DF" w:rsidRDefault="00EF2DD4" w:rsidP="00EF2DD4">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5.7 Securing the Advance Payment</w:t>
            </w:r>
          </w:p>
        </w:tc>
      </w:tr>
      <w:tr w:rsidR="00EF2DD4" w:rsidRPr="007E01DF" w14:paraId="4A274110" w14:textId="77777777" w:rsidTr="0097774E">
        <w:trPr>
          <w:trHeight w:val="85"/>
        </w:trPr>
        <w:tc>
          <w:tcPr>
            <w:tcW w:w="4855" w:type="dxa"/>
            <w:shd w:val="clear" w:color="auto" w:fill="auto"/>
          </w:tcPr>
          <w:sdt>
            <w:sdtPr>
              <w:rPr>
                <w:rFonts w:ascii="Arial" w:hAnsi="Arial" w:cs="Arial"/>
                <w:kern w:val="2"/>
                <w:sz w:val="20"/>
              </w:rPr>
              <w:id w:val="516819139"/>
              <w:placeholder>
                <w:docPart w:val="2105B1A8BC7A41A698139AC3826F454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79A29F3A" w:rsidR="00EF2DD4" w:rsidRPr="007E01DF" w:rsidRDefault="0097774E" w:rsidP="00EF2DD4">
                <w:pPr>
                  <w:rPr>
                    <w:rFonts w:ascii="Arial" w:hAnsi="Arial" w:cs="Arial"/>
                    <w:kern w:val="2"/>
                    <w:sz w:val="20"/>
                  </w:rPr>
                </w:pPr>
                <w:r>
                  <w:rPr>
                    <w:rFonts w:ascii="Arial" w:hAnsi="Arial" w:cs="Arial"/>
                    <w:kern w:val="2"/>
                    <w:sz w:val="20"/>
                  </w:rPr>
                  <w:t>Punktas netaikomas.</w:t>
                </w:r>
              </w:p>
            </w:sdtContent>
          </w:sdt>
        </w:tc>
        <w:tc>
          <w:tcPr>
            <w:tcW w:w="4495" w:type="dxa"/>
            <w:shd w:val="clear" w:color="auto" w:fill="auto"/>
          </w:tcPr>
          <w:sdt>
            <w:sdtPr>
              <w:rPr>
                <w:rFonts w:ascii="Arial" w:hAnsi="Arial" w:cs="Arial"/>
                <w:kern w:val="2"/>
                <w:sz w:val="20"/>
              </w:rPr>
              <w:id w:val="1487827472"/>
              <w:placeholder>
                <w:docPart w:val="40B12FDCA3D84439982EA1A1063FEC59"/>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311C367C" w:rsidR="00EF2DD4" w:rsidRPr="007E01DF" w:rsidRDefault="0097774E" w:rsidP="00EF2DD4">
                <w:pPr>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502838C9" w14:textId="77777777" w:rsidTr="00D34FF6">
        <w:trPr>
          <w:trHeight w:val="85"/>
        </w:trPr>
        <w:tc>
          <w:tcPr>
            <w:tcW w:w="4855" w:type="dxa"/>
          </w:tcPr>
          <w:p w14:paraId="5EF7CF17" w14:textId="77777777" w:rsidR="00EF2DD4" w:rsidRPr="007E01DF" w:rsidRDefault="00EF2DD4" w:rsidP="00EF2DD4">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EF2DD4" w:rsidRPr="007E01DF" w14:paraId="7F12918A" w14:textId="77777777" w:rsidTr="00D34FF6">
        <w:trPr>
          <w:trHeight w:val="85"/>
        </w:trPr>
        <w:tc>
          <w:tcPr>
            <w:tcW w:w="4855" w:type="dxa"/>
          </w:tcPr>
          <w:p w14:paraId="32174E2A"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6.1. Warranty period</w:t>
            </w:r>
          </w:p>
        </w:tc>
      </w:tr>
      <w:tr w:rsidR="00EF2DD4" w:rsidRPr="007E01DF" w14:paraId="7F79F80B" w14:textId="77777777" w:rsidTr="00D34FF6">
        <w:trPr>
          <w:trHeight w:val="85"/>
        </w:trPr>
        <w:tc>
          <w:tcPr>
            <w:tcW w:w="4855" w:type="dxa"/>
          </w:tcPr>
          <w:p w14:paraId="0666689A" w14:textId="77777777" w:rsidR="00EF2DD4" w:rsidRPr="007E01DF" w:rsidRDefault="00EF2DD4" w:rsidP="00EF2DD4">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EF2DD4" w:rsidRPr="007E01DF" w:rsidRDefault="00EF2DD4" w:rsidP="00EF2DD4">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EF2DD4" w:rsidRPr="007E01DF" w14:paraId="6E5CCDEE" w14:textId="77777777" w:rsidTr="00D34FF6">
        <w:trPr>
          <w:trHeight w:val="85"/>
        </w:trPr>
        <w:tc>
          <w:tcPr>
            <w:tcW w:w="4855" w:type="dxa"/>
          </w:tcPr>
          <w:p w14:paraId="052DA82C" w14:textId="77777777" w:rsidR="00EF2DD4" w:rsidRPr="009B5845" w:rsidRDefault="00EF2DD4" w:rsidP="00EF2DD4">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EF2DD4" w:rsidRPr="009B5845" w:rsidRDefault="00EF2DD4" w:rsidP="00EF2DD4">
            <w:pPr>
              <w:rPr>
                <w:rFonts w:ascii="Arial" w:hAnsi="Arial" w:cs="Arial"/>
                <w:kern w:val="2"/>
                <w:sz w:val="20"/>
                <w:lang w:val="en-US"/>
              </w:rPr>
            </w:pPr>
            <w:r w:rsidRPr="009B5845">
              <w:rPr>
                <w:rFonts w:ascii="Arial" w:hAnsi="Arial" w:cs="Arial"/>
                <w:b/>
                <w:bCs/>
                <w:kern w:val="2"/>
                <w:sz w:val="20"/>
                <w:lang w:val="en-US"/>
              </w:rPr>
              <w:t>6.2. Warranty maintenance</w:t>
            </w:r>
          </w:p>
        </w:tc>
      </w:tr>
      <w:tr w:rsidR="00EF2DD4" w:rsidRPr="007E01DF" w14:paraId="1FBBEF18" w14:textId="77777777" w:rsidTr="00DC279F">
        <w:trPr>
          <w:trHeight w:val="85"/>
        </w:trPr>
        <w:tc>
          <w:tcPr>
            <w:tcW w:w="4855" w:type="dxa"/>
            <w:shd w:val="clear" w:color="auto" w:fill="auto"/>
          </w:tcPr>
          <w:sdt>
            <w:sdtPr>
              <w:rPr>
                <w:rFonts w:ascii="Arial" w:hAnsi="Arial" w:cs="Arial"/>
                <w:kern w:val="2"/>
                <w:sz w:val="20"/>
              </w:rPr>
              <w:id w:val="1937243711"/>
              <w:placeholder>
                <w:docPart w:val="938742A26398420F8E25A015B3E5F18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072E78AC" w:rsidR="00EF2DD4" w:rsidRPr="00DC279F" w:rsidRDefault="00DC279F" w:rsidP="00DC279F">
                <w:pPr>
                  <w:spacing w:line="276" w:lineRule="auto"/>
                  <w:jc w:val="both"/>
                  <w:rPr>
                    <w:rFonts w:ascii="Arial" w:hAnsi="Arial" w:cs="Arial"/>
                    <w:kern w:val="2"/>
                    <w:sz w:val="20"/>
                  </w:rPr>
                </w:pPr>
                <w:r w:rsidRPr="00DC279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shd w:val="clear" w:color="auto" w:fill="auto"/>
          </w:tcPr>
          <w:p w14:paraId="4D2857C5" w14:textId="75D810A2" w:rsidR="00EF2DD4" w:rsidRPr="007E01DF" w:rsidRDefault="00EF2DD4" w:rsidP="00EF2DD4">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EF2DD4" w:rsidRPr="007E01DF" w14:paraId="222F1104" w14:textId="77777777" w:rsidTr="00D34FF6">
        <w:trPr>
          <w:trHeight w:val="85"/>
        </w:trPr>
        <w:tc>
          <w:tcPr>
            <w:tcW w:w="4855" w:type="dxa"/>
            <w:shd w:val="clear" w:color="auto" w:fill="auto"/>
          </w:tcPr>
          <w:p w14:paraId="07D02CFC"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shd w:val="clear" w:color="auto" w:fill="auto"/>
          </w:tcPr>
          <w:p w14:paraId="585A7B0A"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EF2DD4" w:rsidRPr="007E01DF" w14:paraId="5F6DA514" w14:textId="77777777" w:rsidTr="00D34FF6">
        <w:trPr>
          <w:trHeight w:val="85"/>
        </w:trPr>
        <w:tc>
          <w:tcPr>
            <w:tcW w:w="4855" w:type="dxa"/>
          </w:tcPr>
          <w:p w14:paraId="02AC8CE4"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EF2DD4" w:rsidRPr="007E01DF" w14:paraId="2A6865D1" w14:textId="77777777" w:rsidTr="00D34FF6">
        <w:trPr>
          <w:trHeight w:val="85"/>
        </w:trPr>
        <w:tc>
          <w:tcPr>
            <w:tcW w:w="4855" w:type="dxa"/>
          </w:tcPr>
          <w:sdt>
            <w:sdtPr>
              <w:rPr>
                <w:rFonts w:ascii="Arial" w:hAnsi="Arial" w:cs="Arial"/>
                <w:kern w:val="2"/>
                <w:sz w:val="20"/>
              </w:rPr>
              <w:id w:val="827944199"/>
              <w:placeholder>
                <w:docPart w:val="AF819F2F5B0042C8B1D7DB9954468C3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EF2DD4" w:rsidRPr="007E01DF" w:rsidRDefault="00EF2DD4" w:rsidP="00EF2DD4">
                <w:pPr>
                  <w:spacing w:line="276" w:lineRule="auto"/>
                  <w:jc w:val="both"/>
                  <w:rPr>
                    <w:rFonts w:ascii="Arial" w:hAnsi="Arial" w:cs="Arial"/>
                    <w:b/>
                    <w:bCs/>
                    <w:kern w:val="2"/>
                    <w:sz w:val="20"/>
                  </w:rPr>
                </w:pPr>
                <w:r w:rsidRPr="007F35FA">
                  <w:rPr>
                    <w:rStyle w:val="Vietosrezervavimoenklotekstas"/>
                    <w:rFonts w:ascii="Arial" w:eastAsiaTheme="majorEastAsia" w:hAnsi="Arial" w:cs="Arial"/>
                    <w:color w:val="FF0000"/>
                    <w:sz w:val="20"/>
                  </w:rPr>
                  <w:t>Pasirinkite elementą.</w:t>
                </w:r>
              </w:p>
            </w:sdtContent>
          </w:sdt>
        </w:tc>
        <w:tc>
          <w:tcPr>
            <w:tcW w:w="4495" w:type="dxa"/>
          </w:tcPr>
          <w:p w14:paraId="4959ECA8" w14:textId="77777777" w:rsidR="00EF2DD4" w:rsidRPr="007E01DF" w:rsidRDefault="00217EC8" w:rsidP="00EF2DD4">
            <w:pPr>
              <w:spacing w:line="276" w:lineRule="auto"/>
              <w:jc w:val="both"/>
              <w:rPr>
                <w:rFonts w:ascii="Arial" w:hAnsi="Arial" w:cs="Arial"/>
                <w:kern w:val="2"/>
                <w:sz w:val="20"/>
                <w:lang w:val="en-US"/>
              </w:rPr>
            </w:pPr>
            <w:sdt>
              <w:sdtPr>
                <w:rPr>
                  <w:rFonts w:ascii="Arial" w:hAnsi="Arial" w:cs="Arial"/>
                  <w:kern w:val="2"/>
                  <w:sz w:val="20"/>
                </w:rPr>
                <w:id w:val="-1189368129"/>
                <w:placeholder>
                  <w:docPart w:val="E50DEFC8826849789EC1738AFAD91481"/>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EF2DD4" w:rsidRPr="007F35FA">
                  <w:rPr>
                    <w:rStyle w:val="Vietosrezervavimoenklotekstas"/>
                    <w:rFonts w:ascii="Arial" w:eastAsiaTheme="majorEastAsia" w:hAnsi="Arial" w:cs="Arial"/>
                    <w:color w:val="FF0000"/>
                    <w:sz w:val="20"/>
                  </w:rPr>
                  <w:t>Pasirinkite elementą.</w:t>
                </w:r>
              </w:sdtContent>
            </w:sdt>
            <w:r w:rsidR="00EF2DD4">
              <w:rPr>
                <w:rFonts w:ascii="Arial" w:hAnsi="Arial" w:cs="Arial"/>
                <w:kern w:val="2"/>
                <w:sz w:val="20"/>
                <w:lang w:val="en-US"/>
              </w:rPr>
              <w:t xml:space="preserve"> </w:t>
            </w:r>
          </w:p>
          <w:p w14:paraId="19D8BA1B" w14:textId="77777777" w:rsidR="00EF2DD4" w:rsidRPr="007E01DF" w:rsidRDefault="00EF2DD4" w:rsidP="00EF2DD4">
            <w:pPr>
              <w:rPr>
                <w:rFonts w:ascii="Arial" w:hAnsi="Arial" w:cs="Arial"/>
                <w:kern w:val="2"/>
                <w:sz w:val="20"/>
                <w:lang w:val="en-US"/>
              </w:rPr>
            </w:pPr>
          </w:p>
        </w:tc>
      </w:tr>
      <w:tr w:rsidR="00EF2DD4" w:rsidRPr="007E01DF" w14:paraId="1C90B197" w14:textId="77777777" w:rsidTr="00D34FF6">
        <w:trPr>
          <w:trHeight w:val="85"/>
        </w:trPr>
        <w:tc>
          <w:tcPr>
            <w:tcW w:w="4855" w:type="dxa"/>
          </w:tcPr>
          <w:p w14:paraId="0216CBC3"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EF2DD4" w:rsidRPr="007E01DF" w14:paraId="73A1EF34" w14:textId="77777777" w:rsidTr="00D34FF6">
        <w:trPr>
          <w:trHeight w:val="85"/>
        </w:trPr>
        <w:tc>
          <w:tcPr>
            <w:tcW w:w="4855" w:type="dxa"/>
          </w:tcPr>
          <w:p w14:paraId="75F9A466"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EF2DD4" w:rsidRPr="007E01DF" w14:paraId="1E04900B" w14:textId="77777777" w:rsidTr="00D34FF6">
        <w:trPr>
          <w:trHeight w:val="85"/>
        </w:trPr>
        <w:tc>
          <w:tcPr>
            <w:tcW w:w="4855" w:type="dxa"/>
          </w:tcPr>
          <w:p w14:paraId="406983CE" w14:textId="38DA24F6" w:rsidR="00EF2DD4" w:rsidRPr="004338BE" w:rsidRDefault="00EF2DD4" w:rsidP="00EF2DD4">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7A41F984" w:rsidR="00EF2DD4" w:rsidRPr="007E01DF" w:rsidRDefault="00217EC8" w:rsidP="00EF2DD4">
            <w:pPr>
              <w:rPr>
                <w:rFonts w:ascii="Arial" w:hAnsi="Arial" w:cs="Arial"/>
                <w:b/>
                <w:bCs/>
                <w:kern w:val="2"/>
                <w:sz w:val="20"/>
              </w:rPr>
            </w:pPr>
            <w:sdt>
              <w:sdtPr>
                <w:rPr>
                  <w:rFonts w:ascii="Arial" w:hAnsi="Arial" w:cs="Arial"/>
                  <w:kern w:val="2"/>
                  <w:sz w:val="20"/>
                </w:rPr>
                <w:id w:val="1353839929"/>
                <w:placeholder>
                  <w:docPart w:val="62AFA8E588FD479C9BA43556FB7519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338BE">
                  <w:rPr>
                    <w:rFonts w:ascii="Arial" w:hAnsi="Arial" w:cs="Arial"/>
                    <w:kern w:val="2"/>
                    <w:sz w:val="20"/>
                  </w:rPr>
                  <w:t>netesybos.</w:t>
                </w:r>
              </w:sdtContent>
            </w:sdt>
          </w:p>
        </w:tc>
        <w:tc>
          <w:tcPr>
            <w:tcW w:w="4495" w:type="dxa"/>
          </w:tcPr>
          <w:p w14:paraId="11BB2C3A" w14:textId="77777777" w:rsidR="004338BE" w:rsidRDefault="00EF2DD4" w:rsidP="00EF2DD4">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6438568" w14:textId="1CD425CF" w:rsidR="00EF2DD4" w:rsidRPr="007E01DF" w:rsidRDefault="00217EC8" w:rsidP="00EF2DD4">
            <w:pPr>
              <w:rPr>
                <w:rFonts w:ascii="Arial" w:hAnsi="Arial" w:cs="Arial"/>
                <w:kern w:val="2"/>
                <w:sz w:val="20"/>
                <w:lang w:val="en-US"/>
              </w:rPr>
            </w:pPr>
            <w:sdt>
              <w:sdtPr>
                <w:rPr>
                  <w:rFonts w:ascii="Arial" w:hAnsi="Arial" w:cs="Arial"/>
                  <w:kern w:val="2"/>
                  <w:sz w:val="20"/>
                </w:rPr>
                <w:id w:val="-480998679"/>
                <w:placeholder>
                  <w:docPart w:val="1930B4263CAD47AA9C6D6619E0D42DDF"/>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4338BE">
                  <w:rPr>
                    <w:rFonts w:ascii="Arial" w:hAnsi="Arial" w:cs="Arial"/>
                    <w:kern w:val="2"/>
                    <w:sz w:val="20"/>
                  </w:rPr>
                  <w:t>penalties.</w:t>
                </w:r>
              </w:sdtContent>
            </w:sdt>
          </w:p>
          <w:p w14:paraId="1761CD10" w14:textId="77777777" w:rsidR="00EF2DD4" w:rsidRPr="007E01DF" w:rsidRDefault="00EF2DD4" w:rsidP="00EF2DD4">
            <w:pPr>
              <w:rPr>
                <w:rFonts w:ascii="Arial" w:hAnsi="Arial" w:cs="Arial"/>
                <w:kern w:val="2"/>
                <w:sz w:val="20"/>
                <w:lang w:val="en-US"/>
              </w:rPr>
            </w:pPr>
          </w:p>
        </w:tc>
      </w:tr>
      <w:tr w:rsidR="00EF2DD4" w:rsidRPr="007E01DF" w14:paraId="269A80F7" w14:textId="77777777" w:rsidTr="00D34FF6">
        <w:trPr>
          <w:trHeight w:val="85"/>
        </w:trPr>
        <w:tc>
          <w:tcPr>
            <w:tcW w:w="4855" w:type="dxa"/>
          </w:tcPr>
          <w:p w14:paraId="3016B670" w14:textId="77777777" w:rsidR="00EF2DD4" w:rsidRPr="00086CBC" w:rsidRDefault="00EF2DD4" w:rsidP="00EF2DD4">
            <w:pPr>
              <w:rPr>
                <w:rFonts w:ascii="Arial" w:hAnsi="Arial" w:cs="Arial"/>
                <w:b/>
                <w:bCs/>
                <w:kern w:val="2"/>
                <w:sz w:val="20"/>
              </w:rPr>
            </w:pPr>
            <w:r w:rsidRPr="00086CBC">
              <w:rPr>
                <w:rFonts w:ascii="Arial" w:hAnsi="Arial" w:cs="Arial"/>
                <w:b/>
                <w:bCs/>
                <w:kern w:val="2"/>
                <w:sz w:val="20"/>
              </w:rPr>
              <w:lastRenderedPageBreak/>
              <w:t>8.2. Sutarties įvykdymo užtikrinimo pateikimas</w:t>
            </w:r>
          </w:p>
        </w:tc>
        <w:tc>
          <w:tcPr>
            <w:tcW w:w="4495" w:type="dxa"/>
          </w:tcPr>
          <w:p w14:paraId="7261A241" w14:textId="77777777" w:rsidR="00EF2DD4" w:rsidRPr="00086CBC" w:rsidRDefault="00EF2DD4" w:rsidP="00EF2DD4">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EF2DD4" w:rsidRPr="007E01DF" w14:paraId="2BBF0AB6" w14:textId="77777777" w:rsidTr="00D34FF6">
        <w:trPr>
          <w:trHeight w:val="85"/>
        </w:trPr>
        <w:tc>
          <w:tcPr>
            <w:tcW w:w="4855" w:type="dxa"/>
          </w:tcPr>
          <w:sdt>
            <w:sdtPr>
              <w:rPr>
                <w:rFonts w:ascii="Arial" w:hAnsi="Arial" w:cs="Arial"/>
                <w:kern w:val="2"/>
                <w:sz w:val="20"/>
              </w:rPr>
              <w:id w:val="306526038"/>
              <w:placeholder>
                <w:docPart w:val="7AF96A12E5CC4A68A235188E0AAE2793"/>
              </w:placeholder>
              <w:dropDownList>
                <w:listItem w:value="Pasirinkite elementą."/>
                <w:listItem w:displayText="Punktas taikomas:" w:value="Punktas taikomas:"/>
                <w:listItem w:displayText="Punktas netaikomas." w:value="Punktas netaikomas."/>
              </w:dropDownList>
            </w:sdtPr>
            <w:sdtEndPr/>
            <w:sdtContent>
              <w:p w14:paraId="2E71F5C5" w14:textId="6D3603CD" w:rsidR="00EF2DD4" w:rsidRPr="00B7382F" w:rsidRDefault="00B7382F" w:rsidP="00EF2DD4">
                <w:pPr>
                  <w:jc w:val="both"/>
                  <w:rPr>
                    <w:rFonts w:ascii="Arial" w:hAnsi="Arial" w:cs="Arial"/>
                    <w:kern w:val="2"/>
                    <w:sz w:val="20"/>
                  </w:rPr>
                </w:pPr>
                <w:r w:rsidRPr="00B7382F">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6554D05ACDEC4C5DA0FD9F85282BFBB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70CE193E" w:rsidR="00EF2DD4" w:rsidRPr="00B7382F" w:rsidRDefault="00B7382F" w:rsidP="00EF2DD4">
                <w:pPr>
                  <w:jc w:val="both"/>
                  <w:rPr>
                    <w:rFonts w:ascii="Arial" w:hAnsi="Arial" w:cs="Arial"/>
                    <w:kern w:val="2"/>
                    <w:sz w:val="20"/>
                  </w:rPr>
                </w:pPr>
                <w:r w:rsidRPr="00B7382F">
                  <w:rPr>
                    <w:rFonts w:ascii="Arial" w:hAnsi="Arial" w:cs="Arial"/>
                    <w:kern w:val="2"/>
                    <w:sz w:val="20"/>
                  </w:rPr>
                  <w:t>The Clause is applicable:</w:t>
                </w:r>
              </w:p>
            </w:sdtContent>
          </w:sdt>
        </w:tc>
      </w:tr>
      <w:tr w:rsidR="00EF2DD4" w:rsidRPr="007E01DF" w14:paraId="144E16B4" w14:textId="77777777" w:rsidTr="00D34FF6">
        <w:trPr>
          <w:trHeight w:val="85"/>
        </w:trPr>
        <w:tc>
          <w:tcPr>
            <w:tcW w:w="4855" w:type="dxa"/>
          </w:tcPr>
          <w:p w14:paraId="5B0AB49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EF2DD4" w:rsidRPr="007E01DF" w14:paraId="3F2CEB7A" w14:textId="77777777" w:rsidTr="00D34FF6">
        <w:trPr>
          <w:trHeight w:val="85"/>
        </w:trPr>
        <w:tc>
          <w:tcPr>
            <w:tcW w:w="4855" w:type="dxa"/>
          </w:tcPr>
          <w:p w14:paraId="12C9A94C"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EF2DD4" w:rsidRPr="007E01DF" w14:paraId="74EC843B" w14:textId="77777777" w:rsidTr="00D34FF6">
        <w:trPr>
          <w:trHeight w:val="85"/>
        </w:trPr>
        <w:tc>
          <w:tcPr>
            <w:tcW w:w="4855" w:type="dxa"/>
          </w:tcPr>
          <w:p w14:paraId="39526DA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EF2DD4" w:rsidRPr="007E01DF" w:rsidRDefault="00EF2DD4" w:rsidP="00EF2DD4">
            <w:pPr>
              <w:jc w:val="both"/>
              <w:rPr>
                <w:rFonts w:ascii="Arial" w:hAnsi="Arial" w:cs="Arial"/>
                <w:b/>
                <w:bCs/>
                <w:kern w:val="2"/>
                <w:sz w:val="20"/>
              </w:rPr>
            </w:pPr>
          </w:p>
        </w:tc>
        <w:tc>
          <w:tcPr>
            <w:tcW w:w="4495" w:type="dxa"/>
          </w:tcPr>
          <w:p w14:paraId="70FB54AE" w14:textId="4108F08B" w:rsidR="00EF2DD4" w:rsidRPr="007E01DF" w:rsidRDefault="00EF2DD4" w:rsidP="00EF2DD4">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EF2DD4" w:rsidRPr="007E01DF" w14:paraId="5B6E1686" w14:textId="77777777" w:rsidTr="00D34FF6">
        <w:trPr>
          <w:trHeight w:val="85"/>
        </w:trPr>
        <w:tc>
          <w:tcPr>
            <w:tcW w:w="4855" w:type="dxa"/>
          </w:tcPr>
          <w:p w14:paraId="3099B05D" w14:textId="77777777" w:rsidR="00EF2DD4" w:rsidRPr="007E01DF" w:rsidRDefault="00EF2DD4" w:rsidP="00EF2DD4">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EF2DD4" w:rsidRPr="007E01DF" w14:paraId="79B00EEB" w14:textId="77777777" w:rsidTr="00D34FF6">
        <w:trPr>
          <w:trHeight w:val="85"/>
        </w:trPr>
        <w:tc>
          <w:tcPr>
            <w:tcW w:w="4855" w:type="dxa"/>
          </w:tcPr>
          <w:p w14:paraId="2962EDD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EF2DD4" w:rsidRDefault="00EF2DD4" w:rsidP="00EF2DD4">
            <w:pPr>
              <w:jc w:val="both"/>
              <w:rPr>
                <w:rFonts w:ascii="Arial" w:hAnsi="Arial" w:cs="Arial"/>
                <w:color w:val="000000"/>
                <w:kern w:val="2"/>
                <w:sz w:val="20"/>
              </w:rPr>
            </w:pPr>
          </w:p>
          <w:p w14:paraId="2E4CE455" w14:textId="77777777" w:rsidR="00EF2DD4" w:rsidRPr="007E01DF" w:rsidRDefault="00EF2DD4" w:rsidP="00EF2DD4">
            <w:pPr>
              <w:jc w:val="both"/>
              <w:rPr>
                <w:rFonts w:ascii="Arial" w:hAnsi="Arial" w:cs="Arial"/>
                <w:b/>
                <w:bCs/>
                <w:kern w:val="2"/>
                <w:sz w:val="20"/>
              </w:rPr>
            </w:pPr>
          </w:p>
        </w:tc>
        <w:tc>
          <w:tcPr>
            <w:tcW w:w="4495" w:type="dxa"/>
          </w:tcPr>
          <w:p w14:paraId="56E065D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EF2DD4" w:rsidRPr="007E01DF" w14:paraId="1CA4C802" w14:textId="77777777" w:rsidTr="00D34FF6">
        <w:trPr>
          <w:trHeight w:val="85"/>
        </w:trPr>
        <w:tc>
          <w:tcPr>
            <w:tcW w:w="4855" w:type="dxa"/>
          </w:tcPr>
          <w:p w14:paraId="72394C7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EF2DD4" w:rsidRPr="007E01DF" w14:paraId="0CD5726B" w14:textId="77777777" w:rsidTr="00D34FF6">
        <w:trPr>
          <w:trHeight w:val="85"/>
        </w:trPr>
        <w:tc>
          <w:tcPr>
            <w:tcW w:w="4855" w:type="dxa"/>
          </w:tcPr>
          <w:p w14:paraId="7899C44C" w14:textId="77777777" w:rsidR="00EF2DD4" w:rsidRDefault="00EF2DD4" w:rsidP="00EF2DD4">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3991EC8" w14:textId="77777777" w:rsidR="00EF2DD4" w:rsidRPr="007E01DF" w:rsidRDefault="00EF2DD4" w:rsidP="00EF2DD4">
            <w:pPr>
              <w:jc w:val="both"/>
              <w:rPr>
                <w:rFonts w:ascii="Arial" w:hAnsi="Arial" w:cs="Arial"/>
                <w:b/>
                <w:bCs/>
                <w:kern w:val="2"/>
                <w:sz w:val="20"/>
              </w:rPr>
            </w:pPr>
          </w:p>
        </w:tc>
        <w:tc>
          <w:tcPr>
            <w:tcW w:w="4495" w:type="dxa"/>
          </w:tcPr>
          <w:p w14:paraId="243E8087" w14:textId="77777777" w:rsidR="00EF2DD4" w:rsidRPr="007E01DF" w:rsidRDefault="00EF2DD4" w:rsidP="00EF2DD4">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EF2DD4" w:rsidRPr="007E01DF" w14:paraId="53CF96D1" w14:textId="77777777" w:rsidTr="00D34FF6">
        <w:trPr>
          <w:trHeight w:val="85"/>
        </w:trPr>
        <w:tc>
          <w:tcPr>
            <w:tcW w:w="4855" w:type="dxa"/>
          </w:tcPr>
          <w:p w14:paraId="73932F43" w14:textId="77777777" w:rsidR="00EF2DD4" w:rsidRPr="007E01DF" w:rsidRDefault="00EF2DD4" w:rsidP="00EF2DD4">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EF2DD4" w:rsidRPr="007E01DF" w:rsidRDefault="00EF2DD4" w:rsidP="00EF2DD4">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EF2DD4" w:rsidRPr="007E01DF" w14:paraId="2F59A55C" w14:textId="77777777" w:rsidTr="00D34FF6">
        <w:trPr>
          <w:trHeight w:val="85"/>
        </w:trPr>
        <w:tc>
          <w:tcPr>
            <w:tcW w:w="4855" w:type="dxa"/>
          </w:tcPr>
          <w:p w14:paraId="5DD9AB69" w14:textId="77777777" w:rsidR="00EF2DD4" w:rsidRPr="00FF3259" w:rsidRDefault="00EF2DD4" w:rsidP="00EF2DD4">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EF2DD4" w:rsidRPr="00FF3259" w:rsidRDefault="00EF2DD4" w:rsidP="00EF2DD4">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7BFE47B1" w14:textId="77777777" w:rsidTr="00D34FF6">
        <w:trPr>
          <w:trHeight w:val="85"/>
        </w:trPr>
        <w:tc>
          <w:tcPr>
            <w:tcW w:w="4855" w:type="dxa"/>
          </w:tcPr>
          <w:p w14:paraId="1D2990E5" w14:textId="77777777" w:rsidR="00EF2DD4" w:rsidRPr="00A735C0" w:rsidRDefault="00EF2DD4" w:rsidP="00EF2DD4">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EF2DD4" w:rsidRPr="00A735C0" w:rsidRDefault="00EF2DD4" w:rsidP="00EF2DD4">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EF2DD4" w:rsidRPr="007E01DF" w14:paraId="49EDC44D" w14:textId="77777777" w:rsidTr="00D34FF6">
        <w:trPr>
          <w:trHeight w:val="85"/>
        </w:trPr>
        <w:tc>
          <w:tcPr>
            <w:tcW w:w="4855" w:type="dxa"/>
          </w:tcPr>
          <w:p w14:paraId="65115C37"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w:t>
            </w:r>
            <w:r w:rsidRPr="00A735C0">
              <w:rPr>
                <w:rFonts w:ascii="Arial" w:hAnsi="Arial" w:cs="Arial"/>
                <w:color w:val="000000"/>
                <w:kern w:val="2"/>
                <w:sz w:val="20"/>
              </w:rPr>
              <w:lastRenderedPageBreak/>
              <w:t>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EF2DD4" w:rsidRPr="007E01DF" w:rsidRDefault="00EF2DD4" w:rsidP="00EF2DD4">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EF2DD4" w:rsidRDefault="00EF2DD4" w:rsidP="00EF2DD4">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EF2DD4" w:rsidRPr="007E66F6"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w:t>
            </w:r>
            <w:r w:rsidRPr="007E66F6">
              <w:rPr>
                <w:rFonts w:ascii="Arial" w:hAnsi="Arial" w:cs="Arial"/>
                <w:color w:val="000000"/>
                <w:kern w:val="2"/>
                <w:sz w:val="20"/>
                <w:lang w:val="en-US"/>
              </w:rPr>
              <w:lastRenderedPageBreak/>
              <w:t>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2748786A"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EF2DD4" w:rsidRPr="007E01DF" w14:paraId="0A197C94" w14:textId="77777777" w:rsidTr="00D34FF6">
        <w:trPr>
          <w:trHeight w:val="85"/>
        </w:trPr>
        <w:tc>
          <w:tcPr>
            <w:tcW w:w="4855" w:type="dxa"/>
          </w:tcPr>
          <w:p w14:paraId="4190957D"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EF2DD4" w:rsidRPr="007E01DF" w14:paraId="7ABFE100" w14:textId="77777777" w:rsidTr="00D34FF6">
        <w:trPr>
          <w:trHeight w:val="85"/>
        </w:trPr>
        <w:tc>
          <w:tcPr>
            <w:tcW w:w="4855" w:type="dxa"/>
          </w:tcPr>
          <w:p w14:paraId="0ECCFC61" w14:textId="77777777" w:rsidR="00EF2DD4" w:rsidRDefault="00EF2DD4" w:rsidP="00EF2DD4">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EF2DD4" w:rsidRPr="007E01DF" w:rsidRDefault="00EF2DD4" w:rsidP="00EF2DD4">
            <w:pPr>
              <w:jc w:val="both"/>
              <w:rPr>
                <w:rFonts w:ascii="Arial" w:hAnsi="Arial" w:cs="Arial"/>
                <w:color w:val="000000"/>
                <w:kern w:val="2"/>
                <w:sz w:val="20"/>
              </w:rPr>
            </w:pPr>
          </w:p>
        </w:tc>
        <w:tc>
          <w:tcPr>
            <w:tcW w:w="4495" w:type="dxa"/>
          </w:tcPr>
          <w:p w14:paraId="45D796C5" w14:textId="77777777"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EF2DD4" w:rsidRPr="007E01DF" w14:paraId="1BF2981C" w14:textId="77777777" w:rsidTr="00D34FF6">
        <w:trPr>
          <w:trHeight w:val="85"/>
        </w:trPr>
        <w:tc>
          <w:tcPr>
            <w:tcW w:w="4855" w:type="dxa"/>
          </w:tcPr>
          <w:p w14:paraId="2E27AA3F"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EF2DD4" w:rsidRPr="007E01DF" w14:paraId="1C415970" w14:textId="77777777" w:rsidTr="00D34FF6">
        <w:trPr>
          <w:trHeight w:val="85"/>
        </w:trPr>
        <w:tc>
          <w:tcPr>
            <w:tcW w:w="4855" w:type="dxa"/>
          </w:tcPr>
          <w:p w14:paraId="38EF120C" w14:textId="5347F8BE" w:rsidR="00C0555C" w:rsidRDefault="00C0555C" w:rsidP="00C0555C">
            <w:pPr>
              <w:jc w:val="both"/>
              <w:rPr>
                <w:rFonts w:ascii="Arial" w:hAnsi="Arial" w:cs="Arial"/>
                <w:kern w:val="2"/>
                <w:sz w:val="20"/>
              </w:rPr>
            </w:pPr>
            <w:r>
              <w:rPr>
                <w:rFonts w:ascii="Arial" w:hAnsi="Arial" w:cs="Arial"/>
                <w:kern w:val="2"/>
                <w:sz w:val="20"/>
              </w:rPr>
              <w:t>9.</w:t>
            </w:r>
            <w:r w:rsidR="00217EC8">
              <w:rPr>
                <w:rFonts w:ascii="Arial" w:hAnsi="Arial" w:cs="Arial"/>
                <w:kern w:val="2"/>
                <w:sz w:val="20"/>
              </w:rPr>
              <w:t>7</w:t>
            </w:r>
            <w:r>
              <w:rPr>
                <w:rFonts w:ascii="Arial" w:hAnsi="Arial" w:cs="Arial"/>
                <w:kern w:val="2"/>
                <w:sz w:val="20"/>
              </w:rPr>
              <w:t xml:space="preserve">.1. Už kokybinių kriterijų nesilaikymą, išskyrus pristatymo terminą: </w:t>
            </w:r>
            <w:sdt>
              <w:sdtPr>
                <w:rPr>
                  <w:rFonts w:ascii="Arial" w:hAnsi="Arial" w:cs="Arial"/>
                  <w:kern w:val="2"/>
                  <w:sz w:val="20"/>
                </w:rPr>
                <w:id w:val="-1398437937"/>
                <w:placeholder>
                  <w:docPart w:val="0C6DDCE38E7A4DB0988431A09D59B68B"/>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Pr="005470A6">
                  <w:rPr>
                    <w:rFonts w:ascii="Arial" w:hAnsi="Arial" w:cs="Arial"/>
                    <w:kern w:val="2"/>
                    <w:sz w:val="20"/>
                  </w:rPr>
                  <w:t>1000 (vienas trūkstantis) Eur už kiekvieną pažeidimo atvejį.</w:t>
                </w:r>
              </w:sdtContent>
            </w:sdt>
          </w:p>
          <w:p w14:paraId="46943A77" w14:textId="556EF5CF" w:rsidR="00C0555C" w:rsidRPr="0011764A" w:rsidRDefault="00C0555C" w:rsidP="00C0555C">
            <w:pPr>
              <w:jc w:val="both"/>
              <w:rPr>
                <w:rFonts w:ascii="Arial" w:hAnsi="Arial" w:cs="Arial"/>
                <w:color w:val="000000"/>
                <w:kern w:val="2"/>
                <w:sz w:val="20"/>
              </w:rPr>
            </w:pPr>
            <w:r>
              <w:rPr>
                <w:rFonts w:ascii="Arial" w:hAnsi="Arial" w:cs="Arial"/>
                <w:color w:val="000000"/>
                <w:kern w:val="2"/>
                <w:sz w:val="20"/>
              </w:rPr>
              <w:t>9.</w:t>
            </w:r>
            <w:r w:rsidR="00217EC8">
              <w:rPr>
                <w:rFonts w:ascii="Arial" w:hAnsi="Arial" w:cs="Arial"/>
                <w:color w:val="000000"/>
                <w:kern w:val="2"/>
                <w:sz w:val="20"/>
              </w:rPr>
              <w:t>7</w:t>
            </w:r>
            <w:r>
              <w:rPr>
                <w:rFonts w:ascii="Arial" w:hAnsi="Arial" w:cs="Arial"/>
                <w:color w:val="000000"/>
                <w:kern w:val="2"/>
                <w:sz w:val="20"/>
              </w:rPr>
              <w:t xml:space="preserve">.2. </w:t>
            </w:r>
            <w:r w:rsidRPr="0011764A">
              <w:rPr>
                <w:rFonts w:ascii="Arial" w:hAnsi="Arial" w:cs="Arial"/>
                <w:color w:val="000000"/>
                <w:kern w:val="2"/>
                <w:sz w:val="20"/>
              </w:rPr>
              <w:t xml:space="preserve">Jeigu Tiekėjo pasiūlyme ir atitinkamai Sutartyje nurodytas trumpesnis nei </w:t>
            </w:r>
            <w:r w:rsidRPr="00217EC8">
              <w:rPr>
                <w:rFonts w:ascii="Arial" w:hAnsi="Arial" w:cs="Arial"/>
                <w:color w:val="000000"/>
                <w:kern w:val="2"/>
                <w:sz w:val="20"/>
              </w:rPr>
              <w:t>1</w:t>
            </w:r>
            <w:r>
              <w:rPr>
                <w:rFonts w:ascii="Arial" w:hAnsi="Arial" w:cs="Arial"/>
                <w:color w:val="000000"/>
                <w:kern w:val="2"/>
                <w:sz w:val="20"/>
              </w:rPr>
              <w:t>2</w:t>
            </w:r>
            <w:r w:rsidRPr="0011764A">
              <w:rPr>
                <w:rFonts w:ascii="Arial" w:hAnsi="Arial" w:cs="Arial"/>
                <w:color w:val="000000"/>
                <w:kern w:val="2"/>
                <w:sz w:val="20"/>
              </w:rPr>
              <w:t xml:space="preserve"> mėnesių Prekių pristatymo terminas, Pirkėjas nuo kitos nei Pasiūlyme nustatytas terminas dienos Tiekėjui skaičiuoja papildomus </w:t>
            </w:r>
            <w:r w:rsidR="00217EC8">
              <w:rPr>
                <w:rFonts w:ascii="Arial" w:hAnsi="Arial" w:cs="Arial"/>
                <w:color w:val="000000"/>
                <w:kern w:val="2"/>
                <w:sz w:val="20"/>
              </w:rPr>
              <w:t>2</w:t>
            </w:r>
            <w:r w:rsidRPr="0011764A">
              <w:rPr>
                <w:rFonts w:ascii="Arial" w:hAnsi="Arial" w:cs="Arial"/>
                <w:color w:val="000000"/>
                <w:kern w:val="2"/>
                <w:sz w:val="20"/>
              </w:rPr>
              <w:t xml:space="preserve">0 Eur delspinigius už kiekvieną uždelstą pristatyti tinkamas Prekes dieną, bet ne ilgiau kaip iki Prekių pristatymo terminas pasieks </w:t>
            </w:r>
            <w:r>
              <w:rPr>
                <w:rFonts w:ascii="Arial" w:hAnsi="Arial" w:cs="Arial"/>
                <w:color w:val="000000"/>
                <w:kern w:val="2"/>
                <w:sz w:val="20"/>
              </w:rPr>
              <w:t>12</w:t>
            </w:r>
            <w:r w:rsidRPr="0011764A">
              <w:rPr>
                <w:rFonts w:ascii="Arial" w:hAnsi="Arial" w:cs="Arial"/>
                <w:color w:val="000000"/>
                <w:kern w:val="2"/>
                <w:sz w:val="20"/>
              </w:rPr>
              <w:t xml:space="preserve"> mėnesi</w:t>
            </w:r>
            <w:r>
              <w:rPr>
                <w:rFonts w:ascii="Arial" w:hAnsi="Arial" w:cs="Arial"/>
                <w:color w:val="000000"/>
                <w:kern w:val="2"/>
                <w:sz w:val="20"/>
              </w:rPr>
              <w:t>ų</w:t>
            </w:r>
            <w:r w:rsidRPr="0011764A">
              <w:rPr>
                <w:rFonts w:ascii="Arial" w:hAnsi="Arial" w:cs="Arial"/>
                <w:color w:val="000000"/>
                <w:kern w:val="2"/>
                <w:sz w:val="20"/>
              </w:rPr>
              <w:t>.</w:t>
            </w:r>
          </w:p>
          <w:p w14:paraId="66097A33" w14:textId="32B94F3E" w:rsidR="00C0555C" w:rsidRPr="00C01FE9" w:rsidRDefault="00C0555C" w:rsidP="00C01FE9">
            <w:pPr>
              <w:jc w:val="both"/>
              <w:rPr>
                <w:rFonts w:ascii="Arial" w:hAnsi="Arial" w:cs="Arial"/>
                <w:kern w:val="2"/>
                <w:sz w:val="20"/>
              </w:rPr>
            </w:pPr>
          </w:p>
        </w:tc>
        <w:tc>
          <w:tcPr>
            <w:tcW w:w="4495" w:type="dxa"/>
          </w:tcPr>
          <w:p w14:paraId="51B8F794" w14:textId="4223D08A" w:rsidR="00217EC8" w:rsidRPr="00217EC8" w:rsidRDefault="00217EC8" w:rsidP="00217EC8">
            <w:pPr>
              <w:jc w:val="both"/>
              <w:rPr>
                <w:rFonts w:ascii="Arial" w:hAnsi="Arial" w:cs="Arial"/>
                <w:noProof w:val="0"/>
                <w:kern w:val="2"/>
                <w:sz w:val="20"/>
              </w:rPr>
            </w:pPr>
            <w:r w:rsidRPr="00217EC8">
              <w:rPr>
                <w:rFonts w:ascii="Arial" w:hAnsi="Arial" w:cs="Arial"/>
                <w:noProof w:val="0"/>
                <w:kern w:val="2"/>
                <w:sz w:val="20"/>
              </w:rPr>
              <w:t>9.</w:t>
            </w:r>
            <w:r>
              <w:rPr>
                <w:rFonts w:ascii="Arial" w:hAnsi="Arial" w:cs="Arial"/>
                <w:noProof w:val="0"/>
                <w:kern w:val="2"/>
                <w:sz w:val="20"/>
                <w:lang w:val="en-US"/>
              </w:rPr>
              <w:t>7</w:t>
            </w:r>
            <w:r w:rsidRPr="00217EC8">
              <w:rPr>
                <w:rFonts w:ascii="Arial" w:hAnsi="Arial" w:cs="Arial"/>
                <w:noProof w:val="0"/>
                <w:kern w:val="2"/>
                <w:sz w:val="20"/>
              </w:rPr>
              <w:t xml:space="preserve">.1. </w:t>
            </w:r>
            <w:r w:rsidRPr="00217EC8">
              <w:rPr>
                <w:rFonts w:ascii="Arial" w:hAnsi="Arial" w:cs="Arial"/>
                <w:noProof w:val="0"/>
                <w:kern w:val="2"/>
                <w:sz w:val="20"/>
                <w:lang w:val="en-GB"/>
              </w:rPr>
              <w:t>For the failure to meet quality criteria except for the term of delivery:</w:t>
            </w:r>
            <w:r w:rsidRPr="00217EC8">
              <w:rPr>
                <w:rFonts w:ascii="Arial" w:hAnsi="Arial" w:cs="Arial"/>
                <w:noProof w:val="0"/>
                <w:kern w:val="2"/>
                <w:sz w:val="20"/>
              </w:rPr>
              <w:t xml:space="preserve"> </w:t>
            </w:r>
            <w:sdt>
              <w:sdtPr>
                <w:rPr>
                  <w:rFonts w:ascii="Arial" w:hAnsi="Arial" w:cs="Arial"/>
                  <w:noProof w:val="0"/>
                  <w:kern w:val="2"/>
                  <w:sz w:val="20"/>
                </w:rPr>
                <w:id w:val="322401515"/>
                <w:placeholder>
                  <w:docPart w:val="78039D225637480A8CD658797C5BE0C9"/>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r w:rsidRPr="00217EC8">
                  <w:rPr>
                    <w:rFonts w:ascii="Arial" w:hAnsi="Arial" w:cs="Arial"/>
                    <w:noProof w:val="0"/>
                    <w:kern w:val="2"/>
                    <w:sz w:val="20"/>
                  </w:rPr>
                  <w:t>1000 (one thousand) EUR for each case of  violation.</w:t>
                </w:r>
              </w:sdtContent>
            </w:sdt>
          </w:p>
          <w:p w14:paraId="20BD6110" w14:textId="6C36DEEB" w:rsidR="00EF2DD4" w:rsidRPr="00C01FE9" w:rsidRDefault="00217EC8" w:rsidP="00217EC8">
            <w:pPr>
              <w:jc w:val="both"/>
              <w:rPr>
                <w:rFonts w:ascii="Arial" w:hAnsi="Arial" w:cs="Arial"/>
                <w:kern w:val="2"/>
                <w:sz w:val="20"/>
              </w:rPr>
            </w:pPr>
            <w:r w:rsidRPr="00217EC8">
              <w:rPr>
                <w:rFonts w:ascii="Arial" w:hAnsi="Arial" w:cs="Arial"/>
                <w:noProof w:val="0"/>
                <w:kern w:val="2"/>
                <w:sz w:val="20"/>
                <w:lang w:val="en-GB"/>
              </w:rPr>
              <w:t>9.</w:t>
            </w:r>
            <w:r>
              <w:rPr>
                <w:rFonts w:ascii="Arial" w:hAnsi="Arial" w:cs="Arial"/>
                <w:noProof w:val="0"/>
                <w:kern w:val="2"/>
                <w:sz w:val="20"/>
                <w:lang w:val="en-GB"/>
              </w:rPr>
              <w:t>7</w:t>
            </w:r>
            <w:r w:rsidRPr="00217EC8">
              <w:rPr>
                <w:rFonts w:ascii="Arial" w:hAnsi="Arial" w:cs="Arial"/>
                <w:noProof w:val="0"/>
                <w:kern w:val="2"/>
                <w:sz w:val="20"/>
                <w:lang w:val="en-GB"/>
              </w:rPr>
              <w:t xml:space="preserve">.2. If the Supplier’s tender and consequently the Contract specifies a delivery term shorter than </w:t>
            </w:r>
            <w:r>
              <w:rPr>
                <w:rFonts w:ascii="Arial" w:hAnsi="Arial" w:cs="Arial"/>
                <w:noProof w:val="0"/>
                <w:kern w:val="2"/>
                <w:sz w:val="20"/>
                <w:lang w:val="en-GB"/>
              </w:rPr>
              <w:t>12</w:t>
            </w:r>
            <w:r w:rsidRPr="00217EC8">
              <w:rPr>
                <w:rFonts w:ascii="Arial" w:hAnsi="Arial" w:cs="Arial"/>
                <w:noProof w:val="0"/>
                <w:kern w:val="2"/>
                <w:sz w:val="20"/>
                <w:lang w:val="en-GB"/>
              </w:rPr>
              <w:t xml:space="preserve"> months, the Buyer shall, starting from the day following the term set in the Tender, charge the Supplier an additional penalty of </w:t>
            </w:r>
            <w:r>
              <w:rPr>
                <w:rFonts w:ascii="Arial" w:hAnsi="Arial" w:cs="Arial"/>
                <w:noProof w:val="0"/>
                <w:kern w:val="2"/>
                <w:sz w:val="20"/>
                <w:lang w:val="en-GB"/>
              </w:rPr>
              <w:t>2</w:t>
            </w:r>
            <w:r w:rsidRPr="00217EC8">
              <w:rPr>
                <w:rFonts w:ascii="Arial" w:hAnsi="Arial" w:cs="Arial"/>
                <w:noProof w:val="0"/>
                <w:kern w:val="2"/>
                <w:sz w:val="20"/>
                <w:lang w:val="en-GB"/>
              </w:rPr>
              <w:t xml:space="preserve">0 EUR for each day of delay in delivering compliant Goods, but no longer than until the delivery term reaches </w:t>
            </w:r>
            <w:r>
              <w:rPr>
                <w:rFonts w:ascii="Arial" w:hAnsi="Arial" w:cs="Arial"/>
                <w:noProof w:val="0"/>
                <w:kern w:val="2"/>
                <w:sz w:val="20"/>
                <w:lang w:val="en-GB"/>
              </w:rPr>
              <w:t>12</w:t>
            </w:r>
            <w:r w:rsidRPr="00217EC8">
              <w:rPr>
                <w:rFonts w:ascii="Arial" w:hAnsi="Arial" w:cs="Arial"/>
                <w:noProof w:val="0"/>
                <w:kern w:val="2"/>
                <w:sz w:val="20"/>
                <w:lang w:val="en-GB"/>
              </w:rPr>
              <w:t xml:space="preserve"> months.</w:t>
            </w:r>
          </w:p>
        </w:tc>
      </w:tr>
      <w:tr w:rsidR="00EF2DD4" w:rsidRPr="007E01DF" w14:paraId="1060E391" w14:textId="77777777" w:rsidTr="00D34FF6">
        <w:trPr>
          <w:trHeight w:val="85"/>
        </w:trPr>
        <w:tc>
          <w:tcPr>
            <w:tcW w:w="4855" w:type="dxa"/>
          </w:tcPr>
          <w:p w14:paraId="1210E120"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EF2DD4" w:rsidRPr="007E01DF" w14:paraId="022A1BF7" w14:textId="77777777" w:rsidTr="00D34FF6">
        <w:trPr>
          <w:trHeight w:val="85"/>
        </w:trPr>
        <w:tc>
          <w:tcPr>
            <w:tcW w:w="4855" w:type="dxa"/>
          </w:tcPr>
          <w:p w14:paraId="7006DC9B" w14:textId="35E6D325" w:rsidR="00EF2DD4" w:rsidRPr="007E01DF" w:rsidRDefault="00EF2DD4" w:rsidP="00EF2DD4">
            <w:pPr>
              <w:jc w:val="both"/>
              <w:rPr>
                <w:rFonts w:ascii="Arial" w:hAnsi="Arial" w:cs="Arial"/>
                <w:color w:val="000000"/>
                <w:kern w:val="2"/>
                <w:sz w:val="20"/>
              </w:rPr>
            </w:pPr>
            <w:r w:rsidRPr="007F35FA">
              <w:rPr>
                <w:rFonts w:ascii="Arial" w:hAnsi="Arial" w:cs="Arial"/>
                <w:kern w:val="2"/>
                <w:sz w:val="20"/>
              </w:rPr>
              <w:t>Punktas netaikomas</w:t>
            </w:r>
            <w:r w:rsidR="00C01FE9">
              <w:rPr>
                <w:rFonts w:ascii="Arial" w:hAnsi="Arial" w:cs="Arial"/>
                <w:kern w:val="2"/>
                <w:sz w:val="20"/>
              </w:rPr>
              <w:t>.</w:t>
            </w:r>
          </w:p>
        </w:tc>
        <w:tc>
          <w:tcPr>
            <w:tcW w:w="4495" w:type="dxa"/>
          </w:tcPr>
          <w:p w14:paraId="524A2995" w14:textId="63D9CEFE" w:rsidR="00EF2DD4" w:rsidRPr="007E01DF" w:rsidRDefault="00EF2DD4" w:rsidP="00EF2DD4">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0DFF09C8" w14:textId="77777777" w:rsidTr="00D34FF6">
        <w:trPr>
          <w:trHeight w:val="85"/>
        </w:trPr>
        <w:tc>
          <w:tcPr>
            <w:tcW w:w="4855" w:type="dxa"/>
            <w:shd w:val="clear" w:color="auto" w:fill="auto"/>
          </w:tcPr>
          <w:p w14:paraId="247F7640" w14:textId="77777777" w:rsidR="00EF2DD4" w:rsidRPr="007E01DF" w:rsidRDefault="00EF2DD4" w:rsidP="00EF2DD4">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shd w:val="clear" w:color="auto" w:fill="auto"/>
          </w:tcPr>
          <w:p w14:paraId="48E82C7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EF2DD4" w:rsidRPr="007E01DF" w14:paraId="28E7E669" w14:textId="77777777" w:rsidTr="00D34FF6">
        <w:trPr>
          <w:trHeight w:val="85"/>
        </w:trPr>
        <w:tc>
          <w:tcPr>
            <w:tcW w:w="4855" w:type="dxa"/>
          </w:tcPr>
          <w:sdt>
            <w:sdtPr>
              <w:rPr>
                <w:rFonts w:ascii="Arial" w:hAnsi="Arial" w:cs="Arial"/>
                <w:kern w:val="2"/>
                <w:sz w:val="20"/>
              </w:rPr>
              <w:id w:val="-1784885292"/>
              <w:placeholder>
                <w:docPart w:val="FAAC3F9D107040729B478C42AE0A374C"/>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2387F23B" w:rsidR="00EF2DD4" w:rsidRPr="00C01FE9" w:rsidRDefault="00C01FE9" w:rsidP="00C01FE9">
                <w:pPr>
                  <w:jc w:val="both"/>
                  <w:rPr>
                    <w:rFonts w:ascii="Arial" w:hAnsi="Arial" w:cs="Arial"/>
                    <w:kern w:val="2"/>
                    <w:sz w:val="20"/>
                  </w:rPr>
                </w:pPr>
                <w:r w:rsidRPr="00C01FE9">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118071AB92404EF88EFCF0F6718E74B8"/>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597998CD" w14:textId="2ED54CA0" w:rsidR="00EF2DD4" w:rsidRPr="00C01FE9" w:rsidRDefault="00C01FE9" w:rsidP="00C01FE9">
                <w:pPr>
                  <w:jc w:val="both"/>
                  <w:rPr>
                    <w:rFonts w:ascii="Arial" w:hAnsi="Arial" w:cs="Arial"/>
                    <w:kern w:val="2"/>
                    <w:sz w:val="20"/>
                  </w:rPr>
                </w:pPr>
                <w:r w:rsidRPr="00C01FE9">
                  <w:rPr>
                    <w:rFonts w:ascii="Arial" w:hAnsi="Arial" w:cs="Arial"/>
                    <w:kern w:val="2"/>
                    <w:sz w:val="20"/>
                  </w:rPr>
                  <w:t>The Clause is not applicable.</w:t>
                </w:r>
              </w:p>
            </w:sdtContent>
          </w:sdt>
        </w:tc>
      </w:tr>
      <w:tr w:rsidR="00EF2DD4" w:rsidRPr="007E01DF" w14:paraId="0D7C2B34" w14:textId="77777777" w:rsidTr="00D34FF6">
        <w:trPr>
          <w:trHeight w:val="85"/>
        </w:trPr>
        <w:tc>
          <w:tcPr>
            <w:tcW w:w="4855" w:type="dxa"/>
          </w:tcPr>
          <w:p w14:paraId="637F203C" w14:textId="77777777" w:rsidR="00EF2DD4" w:rsidRPr="007E01DF" w:rsidRDefault="00EF2DD4" w:rsidP="00EF2DD4">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EF2DD4" w:rsidRPr="00427415" w:rsidRDefault="00EF2DD4" w:rsidP="00EF2DD4">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EF2DD4" w:rsidRPr="007E01DF" w14:paraId="25CC440E" w14:textId="77777777" w:rsidTr="00D34FF6">
        <w:trPr>
          <w:trHeight w:val="85"/>
        </w:trPr>
        <w:tc>
          <w:tcPr>
            <w:tcW w:w="4855" w:type="dxa"/>
          </w:tcPr>
          <w:p w14:paraId="6F922562" w14:textId="77777777" w:rsidR="00EF2DD4" w:rsidRPr="007E01DF" w:rsidRDefault="00EF2DD4" w:rsidP="00EF2DD4">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EF2DD4" w:rsidRPr="00427415" w:rsidRDefault="00EF2DD4" w:rsidP="00EF2DD4">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EF2DD4" w:rsidRPr="007E01DF" w14:paraId="0F207439" w14:textId="77777777" w:rsidTr="00D34FF6">
        <w:trPr>
          <w:trHeight w:val="85"/>
        </w:trPr>
        <w:tc>
          <w:tcPr>
            <w:tcW w:w="4855" w:type="dxa"/>
          </w:tcPr>
          <w:p w14:paraId="285BA401" w14:textId="77777777" w:rsidR="00EF2DD4" w:rsidRPr="007E01DF" w:rsidRDefault="00EF2DD4" w:rsidP="00EF2DD4">
            <w:pPr>
              <w:jc w:val="both"/>
              <w:rPr>
                <w:rFonts w:ascii="Arial" w:hAnsi="Arial" w:cs="Arial"/>
                <w:color w:val="4472C4"/>
                <w:kern w:val="2"/>
                <w:sz w:val="20"/>
              </w:rPr>
            </w:pPr>
            <w:r w:rsidRPr="001F0581">
              <w:rPr>
                <w:rFonts w:ascii="Arial" w:hAnsi="Arial" w:cs="Arial"/>
                <w:b/>
                <w:bCs/>
                <w:kern w:val="2"/>
                <w:sz w:val="20"/>
              </w:rPr>
              <w:lastRenderedPageBreak/>
              <w:t>9.11. Tiekėjui taikoma bauda, jei Tiekėjas nesilaiko nacionalinio saugumo interesų (kai taikoma) ir (ar) Kilmės taikomų reikalavimų</w:t>
            </w:r>
          </w:p>
        </w:tc>
        <w:tc>
          <w:tcPr>
            <w:tcW w:w="4495" w:type="dxa"/>
          </w:tcPr>
          <w:p w14:paraId="5EAF88D0" w14:textId="77777777" w:rsidR="00EF2DD4" w:rsidRPr="001F0581" w:rsidRDefault="00EF2DD4" w:rsidP="00EF2DD4">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EF2DD4" w:rsidRPr="007E01DF" w14:paraId="234D5911" w14:textId="77777777" w:rsidTr="00D34FF6">
        <w:trPr>
          <w:trHeight w:val="85"/>
        </w:trPr>
        <w:tc>
          <w:tcPr>
            <w:tcW w:w="4855" w:type="dxa"/>
          </w:tcPr>
          <w:p w14:paraId="6B176E52" w14:textId="77777777" w:rsidR="00EF2DD4" w:rsidRPr="007E01DF" w:rsidRDefault="00EF2DD4" w:rsidP="00EF2DD4">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EF2DD4" w:rsidRPr="00427415" w:rsidRDefault="00EF2DD4" w:rsidP="00EF2DD4">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180B1F41" w14:textId="77777777" w:rsidTr="00D34FF6">
        <w:trPr>
          <w:trHeight w:val="85"/>
        </w:trPr>
        <w:tc>
          <w:tcPr>
            <w:tcW w:w="4855" w:type="dxa"/>
          </w:tcPr>
          <w:p w14:paraId="695E9F70" w14:textId="77777777" w:rsidR="00EF2DD4" w:rsidRPr="007E01DF" w:rsidRDefault="00EF2DD4" w:rsidP="00EF2DD4">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EF2DD4" w:rsidRPr="001F0581" w:rsidRDefault="00EF2DD4" w:rsidP="00EF2DD4">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EF2DD4" w:rsidRPr="007E01DF" w14:paraId="24B09B71" w14:textId="77777777" w:rsidTr="00D34FF6">
        <w:trPr>
          <w:trHeight w:val="85"/>
        </w:trPr>
        <w:tc>
          <w:tcPr>
            <w:tcW w:w="4855" w:type="dxa"/>
          </w:tcPr>
          <w:p w14:paraId="7DBAB822" w14:textId="77777777"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EF2DD4" w:rsidRDefault="00EF2DD4" w:rsidP="00EF2DD4">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EF2DD4" w:rsidRPr="005E7843" w:rsidRDefault="00EF2DD4" w:rsidP="00EF2DD4">
            <w:pPr>
              <w:jc w:val="both"/>
              <w:rPr>
                <w:rFonts w:ascii="Arial" w:hAnsi="Arial" w:cs="Arial"/>
                <w:kern w:val="2"/>
                <w:sz w:val="20"/>
              </w:rPr>
            </w:pPr>
          </w:p>
          <w:p w14:paraId="5C92A312" w14:textId="77777777" w:rsidR="00EF2DD4" w:rsidRDefault="00EF2DD4" w:rsidP="00EF2DD4">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EF2DD4" w:rsidRDefault="00EF2DD4" w:rsidP="00EF2DD4">
            <w:pPr>
              <w:spacing w:line="276" w:lineRule="auto"/>
              <w:jc w:val="both"/>
              <w:rPr>
                <w:rFonts w:ascii="Arial" w:hAnsi="Arial" w:cs="Arial"/>
                <w:kern w:val="2"/>
                <w:sz w:val="20"/>
              </w:rPr>
            </w:pPr>
          </w:p>
          <w:p w14:paraId="51F2F902" w14:textId="77777777" w:rsidR="00EF2DD4" w:rsidRDefault="00EF2DD4" w:rsidP="00EF2DD4">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EF2DD4" w:rsidRPr="00AC52C6" w:rsidRDefault="00EF2DD4" w:rsidP="00EF2DD4">
            <w:pPr>
              <w:spacing w:line="276" w:lineRule="auto"/>
              <w:jc w:val="both"/>
              <w:rPr>
                <w:rFonts w:ascii="Arial" w:hAnsi="Arial" w:cs="Arial"/>
                <w:kern w:val="2"/>
                <w:sz w:val="20"/>
              </w:rPr>
            </w:pPr>
          </w:p>
          <w:p w14:paraId="618FB92D" w14:textId="77777777" w:rsidR="00EF2DD4" w:rsidRPr="00AC52C6" w:rsidRDefault="00EF2DD4" w:rsidP="00EF2DD4">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EF2DD4" w:rsidRPr="007E01DF" w:rsidRDefault="00EF2DD4" w:rsidP="00EF2DD4">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EF2DD4" w:rsidRPr="001F0581" w:rsidRDefault="00EF2DD4" w:rsidP="00EF2DD4">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EF2DD4" w:rsidRDefault="00EF2DD4" w:rsidP="00EF2DD4">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EF2DD4" w:rsidRPr="001F0581" w:rsidRDefault="00EF2DD4" w:rsidP="00EF2DD4">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EF2DD4" w:rsidRPr="00427415" w:rsidRDefault="00EF2DD4" w:rsidP="00EF2DD4">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F2DD4" w:rsidRPr="007E01DF" w14:paraId="51EB8009" w14:textId="77777777" w:rsidTr="00D34FF6">
        <w:trPr>
          <w:trHeight w:val="85"/>
        </w:trPr>
        <w:tc>
          <w:tcPr>
            <w:tcW w:w="4855" w:type="dxa"/>
          </w:tcPr>
          <w:p w14:paraId="264806A8"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EF2DD4" w:rsidRPr="007E01DF" w14:paraId="54BD669A" w14:textId="77777777" w:rsidTr="00D34FF6">
        <w:trPr>
          <w:trHeight w:val="85"/>
        </w:trPr>
        <w:tc>
          <w:tcPr>
            <w:tcW w:w="4855" w:type="dxa"/>
          </w:tcPr>
          <w:p w14:paraId="529BC46B"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EF2DD4" w:rsidRPr="007E01DF" w14:paraId="3B9C3D11" w14:textId="77777777" w:rsidTr="00D34FF6">
        <w:trPr>
          <w:trHeight w:val="85"/>
        </w:trPr>
        <w:tc>
          <w:tcPr>
            <w:tcW w:w="4855" w:type="dxa"/>
          </w:tcPr>
          <w:p w14:paraId="0115F9FD" w14:textId="1816D464"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AEEB3CF2A25D450F8E459597A2733DAB"/>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2F49D3">
                  <w:rPr>
                    <w:rFonts w:ascii="Arial" w:hAnsi="Arial" w:cs="Arial"/>
                    <w:kern w:val="2"/>
                    <w:sz w:val="20"/>
                  </w:rPr>
                  <w:t>Ši Sutartis laikoma sudaryta ir įsigalioja nuo Sutarties pasirašymo dienos (antrosios Šalies pasirašymo dieną).</w:t>
                </w:r>
              </w:sdtContent>
            </w:sdt>
          </w:p>
          <w:p w14:paraId="432422CC" w14:textId="041FB7EE" w:rsidR="00EF2DD4" w:rsidRDefault="00EF2DD4" w:rsidP="00EF2DD4">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2F49D3">
              <w:rPr>
                <w:rFonts w:ascii="Arial" w:hAnsi="Arial" w:cs="Arial"/>
                <w:color w:val="000000"/>
                <w:kern w:val="2"/>
                <w:sz w:val="20"/>
              </w:rPr>
              <w:t>.</w:t>
            </w:r>
          </w:p>
          <w:p w14:paraId="5C57B550" w14:textId="77777777" w:rsidR="00EF2DD4" w:rsidRDefault="00EF2DD4" w:rsidP="00EF2DD4">
            <w:pPr>
              <w:rPr>
                <w:rFonts w:ascii="Arial" w:hAnsi="Arial" w:cs="Arial"/>
                <w:color w:val="4472C4"/>
                <w:kern w:val="2"/>
                <w:sz w:val="20"/>
              </w:rPr>
            </w:pPr>
          </w:p>
          <w:p w14:paraId="2BD3B520" w14:textId="77777777" w:rsidR="00EF2DD4" w:rsidRDefault="00EF2DD4" w:rsidP="00EF2DD4">
            <w:pPr>
              <w:rPr>
                <w:rFonts w:ascii="Arial" w:hAnsi="Arial" w:cs="Arial"/>
                <w:kern w:val="2"/>
                <w:sz w:val="20"/>
              </w:rPr>
            </w:pPr>
          </w:p>
          <w:p w14:paraId="73D85826" w14:textId="77777777" w:rsidR="00EF2DD4" w:rsidRPr="007E01DF" w:rsidRDefault="00EF2DD4" w:rsidP="00EF2DD4">
            <w:pPr>
              <w:rPr>
                <w:rFonts w:ascii="Arial" w:hAnsi="Arial" w:cs="Arial"/>
                <w:color w:val="4472C4"/>
                <w:kern w:val="2"/>
                <w:sz w:val="20"/>
              </w:rPr>
            </w:pPr>
            <w:r w:rsidRPr="007E01DF">
              <w:rPr>
                <w:rFonts w:ascii="Arial" w:hAnsi="Arial" w:cs="Arial"/>
                <w:kern w:val="2"/>
                <w:sz w:val="20"/>
              </w:rPr>
              <w:lastRenderedPageBreak/>
              <w:t xml:space="preserve"> </w:t>
            </w:r>
          </w:p>
        </w:tc>
        <w:tc>
          <w:tcPr>
            <w:tcW w:w="4495" w:type="dxa"/>
          </w:tcPr>
          <w:p w14:paraId="4DBAAD9A" w14:textId="037916EC" w:rsidR="00EF2DD4" w:rsidRPr="007F35FA" w:rsidRDefault="00EF2DD4" w:rsidP="00EF2DD4">
            <w:pPr>
              <w:jc w:val="both"/>
              <w:rPr>
                <w:rFonts w:ascii="Arial" w:hAnsi="Arial" w:cs="Arial"/>
                <w:kern w:val="2"/>
                <w:sz w:val="20"/>
              </w:rPr>
            </w:pPr>
            <w:r w:rsidRPr="007F35FA">
              <w:rPr>
                <w:rFonts w:ascii="Arial" w:hAnsi="Arial" w:cs="Arial"/>
                <w:kern w:val="2"/>
                <w:sz w:val="20"/>
              </w:rPr>
              <w:lastRenderedPageBreak/>
              <w:t xml:space="preserve">10.1.1. </w:t>
            </w:r>
            <w:sdt>
              <w:sdtPr>
                <w:rPr>
                  <w:rFonts w:ascii="Arial" w:hAnsi="Arial" w:cs="Arial"/>
                  <w:kern w:val="2"/>
                  <w:sz w:val="20"/>
                </w:rPr>
                <w:id w:val="-1506356801"/>
                <w:placeholder>
                  <w:docPart w:val="5C8D8EB221D04A60BC5BEBDA8202DB1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2F49D3">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351D4614" w:rsidR="00EF2DD4" w:rsidRPr="007E01DF" w:rsidRDefault="00EF2DD4" w:rsidP="00EF2DD4">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2F49D3">
              <w:rPr>
                <w:rFonts w:ascii="Arial" w:hAnsi="Arial" w:cs="Arial"/>
                <w:color w:val="000000"/>
                <w:kern w:val="2"/>
                <w:sz w:val="20"/>
                <w:lang w:val="en-GB"/>
              </w:rPr>
              <w:t>.</w:t>
            </w:r>
          </w:p>
        </w:tc>
      </w:tr>
      <w:tr w:rsidR="00EF2DD4" w:rsidRPr="007E01DF" w14:paraId="112E33BD" w14:textId="77777777" w:rsidTr="00D34FF6">
        <w:trPr>
          <w:trHeight w:val="85"/>
        </w:trPr>
        <w:tc>
          <w:tcPr>
            <w:tcW w:w="4855" w:type="dxa"/>
          </w:tcPr>
          <w:p w14:paraId="73DF9143" w14:textId="77777777" w:rsidR="00EF2DD4" w:rsidRPr="00E4528C" w:rsidRDefault="00EF2DD4" w:rsidP="00EF2DD4">
            <w:pPr>
              <w:rPr>
                <w:rFonts w:ascii="Arial" w:hAnsi="Arial" w:cs="Arial"/>
                <w:color w:val="4472C4"/>
                <w:kern w:val="2"/>
                <w:sz w:val="20"/>
              </w:rPr>
            </w:pPr>
            <w:r w:rsidRPr="00E4528C">
              <w:rPr>
                <w:rFonts w:ascii="Arial" w:hAnsi="Arial" w:cs="Arial"/>
                <w:b/>
                <w:bCs/>
                <w:kern w:val="2"/>
                <w:sz w:val="20"/>
              </w:rPr>
              <w:lastRenderedPageBreak/>
              <w:t>10.2. Sutarties galiojimo termino pratęsimas</w:t>
            </w:r>
          </w:p>
        </w:tc>
        <w:tc>
          <w:tcPr>
            <w:tcW w:w="4495" w:type="dxa"/>
          </w:tcPr>
          <w:p w14:paraId="62D49A3E"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EF2DD4" w:rsidRPr="007E01DF" w14:paraId="41A0F3EC" w14:textId="77777777" w:rsidTr="00D34FF6">
        <w:trPr>
          <w:trHeight w:val="85"/>
        </w:trPr>
        <w:tc>
          <w:tcPr>
            <w:tcW w:w="4855" w:type="dxa"/>
          </w:tcPr>
          <w:p w14:paraId="050E22E8" w14:textId="2F54669A" w:rsidR="00EF2DD4" w:rsidRPr="00353CFB" w:rsidRDefault="00217EC8" w:rsidP="00EF2DD4">
            <w:pPr>
              <w:rPr>
                <w:rFonts w:ascii="Arial" w:hAnsi="Arial" w:cs="Arial"/>
                <w:kern w:val="2"/>
                <w:sz w:val="20"/>
              </w:rPr>
            </w:pPr>
            <w:sdt>
              <w:sdtPr>
                <w:rPr>
                  <w:rFonts w:ascii="Arial" w:hAnsi="Arial" w:cs="Arial"/>
                  <w:kern w:val="2"/>
                  <w:sz w:val="20"/>
                </w:rPr>
                <w:id w:val="294030261"/>
                <w:placeholder>
                  <w:docPart w:val="6B4649521A20446E831F9E806C22A22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53CFB">
                  <w:rPr>
                    <w:rFonts w:ascii="Arial" w:hAnsi="Arial" w:cs="Arial"/>
                    <w:kern w:val="2"/>
                    <w:sz w:val="20"/>
                  </w:rPr>
                  <w:t>Punktas netaikomas (4.2 punkte numatytos sąlygos taikomos).</w:t>
                </w:r>
              </w:sdtContent>
            </w:sdt>
          </w:p>
        </w:tc>
        <w:tc>
          <w:tcPr>
            <w:tcW w:w="4495" w:type="dxa"/>
          </w:tcPr>
          <w:p w14:paraId="709FE855" w14:textId="54DEBED3" w:rsidR="00EF2DD4" w:rsidRPr="00353CFB" w:rsidRDefault="00EF2DD4" w:rsidP="00EF2DD4">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EF2DD4" w:rsidRPr="007E01DF" w14:paraId="7FE2D25B" w14:textId="77777777" w:rsidTr="00D34FF6">
        <w:trPr>
          <w:trHeight w:val="85"/>
        </w:trPr>
        <w:tc>
          <w:tcPr>
            <w:tcW w:w="4855" w:type="dxa"/>
          </w:tcPr>
          <w:p w14:paraId="56BA8611"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EF2DD4" w:rsidRPr="007E01DF" w14:paraId="3FD339BD" w14:textId="77777777" w:rsidTr="00D34FF6">
        <w:trPr>
          <w:trHeight w:val="85"/>
        </w:trPr>
        <w:tc>
          <w:tcPr>
            <w:tcW w:w="4855" w:type="dxa"/>
          </w:tcPr>
          <w:p w14:paraId="3BACE0C0"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EF2DD4" w:rsidRPr="007E01DF" w14:paraId="645AEA66" w14:textId="77777777" w:rsidTr="00D34FF6">
        <w:trPr>
          <w:trHeight w:val="85"/>
        </w:trPr>
        <w:tc>
          <w:tcPr>
            <w:tcW w:w="4855" w:type="dxa"/>
          </w:tcPr>
          <w:p w14:paraId="255AE433" w14:textId="77777777" w:rsidR="00EF2DD4" w:rsidRPr="007E01DF" w:rsidRDefault="00EF2DD4" w:rsidP="00EF2DD4">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EF2DD4" w:rsidRPr="007E01DF" w:rsidRDefault="00EF2DD4" w:rsidP="00EF2DD4">
            <w:pPr>
              <w:jc w:val="both"/>
              <w:rPr>
                <w:rFonts w:ascii="Arial" w:hAnsi="Arial" w:cs="Arial"/>
                <w:color w:val="4472C4"/>
                <w:kern w:val="2"/>
                <w:sz w:val="20"/>
              </w:rPr>
            </w:pPr>
          </w:p>
        </w:tc>
        <w:tc>
          <w:tcPr>
            <w:tcW w:w="4495" w:type="dxa"/>
          </w:tcPr>
          <w:p w14:paraId="0311FE71"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F2DD4" w:rsidRPr="007E01DF" w14:paraId="22C88B9B" w14:textId="77777777" w:rsidTr="00D34FF6">
        <w:trPr>
          <w:trHeight w:val="85"/>
        </w:trPr>
        <w:tc>
          <w:tcPr>
            <w:tcW w:w="4855" w:type="dxa"/>
          </w:tcPr>
          <w:p w14:paraId="0EDF317D"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EF2DD4" w:rsidRPr="007E01DF" w14:paraId="57F03E3E" w14:textId="77777777" w:rsidTr="00D34FF6">
        <w:trPr>
          <w:trHeight w:val="85"/>
        </w:trPr>
        <w:tc>
          <w:tcPr>
            <w:tcW w:w="4855" w:type="dxa"/>
            <w:tcBorders>
              <w:top w:val="nil"/>
            </w:tcBorders>
            <w:vAlign w:val="center"/>
          </w:tcPr>
          <w:p w14:paraId="30F176B2" w14:textId="77777777" w:rsidR="00EF2DD4" w:rsidRPr="009C5809" w:rsidRDefault="00EF2DD4" w:rsidP="00EF2DD4">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DCF2BAF" w14:textId="5D6D0CEE" w:rsidR="00EF2DD4" w:rsidRDefault="00EF2DD4" w:rsidP="00EF2DD4">
            <w:pPr>
              <w:jc w:val="both"/>
              <w:rPr>
                <w:rFonts w:ascii="Arial" w:hAnsi="Arial" w:cs="Arial"/>
                <w:kern w:val="2"/>
                <w:sz w:val="20"/>
              </w:rPr>
            </w:pPr>
            <w:r w:rsidRPr="009C5809">
              <w:rPr>
                <w:rFonts w:ascii="Arial" w:hAnsi="Arial" w:cs="Arial"/>
                <w:kern w:val="2"/>
                <w:sz w:val="20"/>
              </w:rPr>
              <w:t>11.2.</w:t>
            </w:r>
            <w:r w:rsidR="00276CDA">
              <w:rPr>
                <w:rFonts w:ascii="Arial" w:hAnsi="Arial" w:cs="Arial"/>
                <w:kern w:val="2"/>
                <w:sz w:val="20"/>
              </w:rPr>
              <w:t>1</w:t>
            </w:r>
            <w:r w:rsidRPr="009C5809">
              <w:rPr>
                <w:rFonts w:ascii="Arial" w:hAnsi="Arial" w:cs="Arial"/>
                <w:kern w:val="2"/>
                <w:sz w:val="20"/>
              </w:rPr>
              <w:t>. jeigu Tiekėjas nevykdo prisiimtų įsipareigojimų už Sutartyje nustatytą Sutarties kainą / įkainius.</w:t>
            </w:r>
          </w:p>
          <w:p w14:paraId="0373D17D" w14:textId="77777777" w:rsidR="00957D3C" w:rsidRPr="007F35FA" w:rsidRDefault="00957D3C" w:rsidP="00EF2DD4">
            <w:pPr>
              <w:jc w:val="both"/>
              <w:rPr>
                <w:rFonts w:ascii="Arial" w:hAnsi="Arial" w:cs="Arial"/>
                <w:kern w:val="2"/>
                <w:sz w:val="20"/>
              </w:rPr>
            </w:pPr>
          </w:p>
          <w:p w14:paraId="5FCB84B5" w14:textId="77777777" w:rsidR="00EF2DD4" w:rsidRPr="007F35FA" w:rsidRDefault="00EF2DD4" w:rsidP="00EF2DD4">
            <w:pPr>
              <w:jc w:val="both"/>
              <w:rPr>
                <w:rFonts w:ascii="Arial" w:hAnsi="Arial" w:cs="Arial"/>
                <w:b/>
                <w:bCs/>
                <w:kern w:val="2"/>
                <w:sz w:val="20"/>
              </w:rPr>
            </w:pPr>
            <w:r w:rsidRPr="00AC6345">
              <w:rPr>
                <w:rFonts w:ascii="Arial" w:hAnsi="Arial" w:cs="Arial"/>
                <w:b/>
                <w:bCs/>
                <w:kern w:val="2"/>
                <w:sz w:val="20"/>
              </w:rPr>
              <w:t>Dėl kokybės vertinimo kriterijų</w:t>
            </w:r>
          </w:p>
          <w:p w14:paraId="5AC992CB" w14:textId="61BDD264" w:rsidR="00EF2DD4" w:rsidRDefault="00EF2DD4" w:rsidP="00EF2DD4">
            <w:pPr>
              <w:jc w:val="both"/>
              <w:rPr>
                <w:rFonts w:ascii="Arial" w:hAnsi="Arial" w:cs="Arial"/>
                <w:kern w:val="2"/>
                <w:sz w:val="20"/>
              </w:rPr>
            </w:pPr>
            <w:r w:rsidRPr="007F35FA">
              <w:rPr>
                <w:rFonts w:ascii="Arial" w:hAnsi="Arial" w:cs="Arial"/>
                <w:kern w:val="2"/>
                <w:sz w:val="20"/>
              </w:rPr>
              <w:t>11.2.</w:t>
            </w:r>
            <w:r w:rsidR="00276CDA">
              <w:rPr>
                <w:rFonts w:ascii="Arial" w:hAnsi="Arial" w:cs="Arial"/>
                <w:kern w:val="2"/>
                <w:sz w:val="20"/>
              </w:rPr>
              <w:t>2</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4A3D3359" w14:textId="5C4F75E5" w:rsidR="0070386D" w:rsidRPr="007F35FA" w:rsidRDefault="0070386D" w:rsidP="00EF2DD4">
            <w:pPr>
              <w:jc w:val="both"/>
              <w:rPr>
                <w:rFonts w:ascii="Arial" w:hAnsi="Arial" w:cs="Arial"/>
                <w:kern w:val="2"/>
                <w:sz w:val="20"/>
              </w:rPr>
            </w:pPr>
            <w:r w:rsidRPr="0070386D">
              <w:rPr>
                <w:rFonts w:ascii="Arial" w:hAnsi="Arial" w:cs="Arial"/>
                <w:kern w:val="2"/>
                <w:sz w:val="20"/>
              </w:rPr>
              <w:t>Šis punktas netaikomas kokybės kriterijui dėl pristatymo termino.</w:t>
            </w:r>
          </w:p>
          <w:p w14:paraId="02116BFD" w14:textId="77777777" w:rsidR="00EF2DD4" w:rsidRPr="007F35FA" w:rsidRDefault="00EF2DD4" w:rsidP="00EF2DD4">
            <w:pPr>
              <w:jc w:val="both"/>
              <w:rPr>
                <w:rFonts w:ascii="Arial" w:hAnsi="Arial" w:cs="Arial"/>
                <w:b/>
                <w:bCs/>
                <w:kern w:val="2"/>
                <w:sz w:val="20"/>
              </w:rPr>
            </w:pPr>
            <w:r w:rsidRPr="007F35FA">
              <w:rPr>
                <w:rFonts w:ascii="Arial" w:hAnsi="Arial" w:cs="Arial"/>
                <w:b/>
                <w:bCs/>
                <w:kern w:val="2"/>
                <w:sz w:val="20"/>
              </w:rPr>
              <w:t>Dėl Prekių kokybės</w:t>
            </w:r>
          </w:p>
          <w:p w14:paraId="71686E26" w14:textId="5A095F8E"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EF2DD4" w:rsidRDefault="00EF2DD4" w:rsidP="00EF2DD4">
            <w:pPr>
              <w:tabs>
                <w:tab w:val="left" w:pos="567"/>
                <w:tab w:val="left" w:pos="851"/>
                <w:tab w:val="left" w:pos="992"/>
                <w:tab w:val="left" w:pos="1134"/>
              </w:tabs>
              <w:jc w:val="both"/>
              <w:rPr>
                <w:rFonts w:ascii="Arial" w:eastAsia="Arial" w:hAnsi="Arial" w:cs="Arial"/>
                <w:b/>
                <w:bCs/>
                <w:kern w:val="2"/>
                <w:sz w:val="20"/>
              </w:rPr>
            </w:pPr>
          </w:p>
          <w:p w14:paraId="07E53EBE"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080C971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4</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7CB165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323528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EF2DD4" w:rsidRDefault="00EF2DD4" w:rsidP="00EF2DD4">
            <w:pPr>
              <w:tabs>
                <w:tab w:val="left" w:pos="567"/>
                <w:tab w:val="left" w:pos="851"/>
                <w:tab w:val="left" w:pos="992"/>
                <w:tab w:val="left" w:pos="1134"/>
              </w:tabs>
              <w:jc w:val="both"/>
              <w:rPr>
                <w:rFonts w:ascii="Arial" w:eastAsia="Arial" w:hAnsi="Arial" w:cs="Arial"/>
                <w:kern w:val="2"/>
                <w:sz w:val="20"/>
              </w:rPr>
            </w:pPr>
          </w:p>
          <w:p w14:paraId="7E2B5647"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F99E0F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1EA567E" w14:textId="125B53D3"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6604E4A1"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5E05D9B5" w:rsidR="00EF2DD4" w:rsidRPr="007E01DF" w:rsidRDefault="00EF2DD4" w:rsidP="00EF2DD4">
            <w:pPr>
              <w:jc w:val="both"/>
              <w:rPr>
                <w:rFonts w:ascii="Arial" w:hAnsi="Arial" w:cs="Arial"/>
                <w:color w:val="4472C4"/>
                <w:kern w:val="2"/>
                <w:sz w:val="20"/>
              </w:rPr>
            </w:pPr>
            <w:r w:rsidRPr="007F35FA">
              <w:rPr>
                <w:rFonts w:ascii="Arial" w:eastAsia="Arial" w:hAnsi="Arial" w:cs="Arial"/>
                <w:kern w:val="2"/>
                <w:sz w:val="20"/>
              </w:rPr>
              <w:t>11.2.</w:t>
            </w:r>
            <w:r w:rsidR="00276CDA">
              <w:rPr>
                <w:rFonts w:ascii="Arial" w:eastAsia="Arial" w:hAnsi="Arial" w:cs="Arial"/>
                <w:kern w:val="2"/>
                <w:sz w:val="20"/>
              </w:rPr>
              <w:t>7</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7544171F"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0F6847B4" w14:textId="721DD261" w:rsidR="00EF2DD4"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6CDA">
              <w:rPr>
                <w:rFonts w:ascii="Arial" w:hAnsi="Arial" w:cs="Arial"/>
                <w:kern w:val="2"/>
                <w:sz w:val="20"/>
                <w:lang w:val="en-US"/>
              </w:rPr>
              <w:t>1</w:t>
            </w:r>
            <w:r w:rsidRPr="000C0589">
              <w:rPr>
                <w:rFonts w:ascii="Arial" w:hAnsi="Arial" w:cs="Arial"/>
                <w:kern w:val="2"/>
                <w:sz w:val="20"/>
                <w:lang w:val="en-US"/>
              </w:rPr>
              <w:t>. if the Supplier does not fulfill the assumed obligations for the Contract price/rates specified in the Contract.</w:t>
            </w:r>
          </w:p>
          <w:p w14:paraId="2E937399"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7E10FC68" w14:textId="58D0F6D5" w:rsidR="00EF2DD4"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2</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6CB02760" w14:textId="77777777" w:rsidR="00EF2DD4" w:rsidRPr="000C0589" w:rsidRDefault="00EF2DD4" w:rsidP="00EF2DD4">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6B7737A4" w:rsidR="00EF2DD4" w:rsidRPr="00957D3C"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515881C6" w14:textId="1B12B203"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4</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4B7767B7"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29ED756" w14:textId="1E5C0859"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5</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38AE5136" w14:textId="1D7980DF"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6</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04754B11" w:rsidR="00EF2DD4" w:rsidRPr="00957D3C" w:rsidRDefault="00EF2DD4" w:rsidP="00957D3C">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7</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tc>
      </w:tr>
      <w:tr w:rsidR="00EF2DD4" w:rsidRPr="007E01DF" w14:paraId="4B7E22B7" w14:textId="77777777" w:rsidTr="00D34FF6">
        <w:trPr>
          <w:trHeight w:val="85"/>
        </w:trPr>
        <w:tc>
          <w:tcPr>
            <w:tcW w:w="4855" w:type="dxa"/>
          </w:tcPr>
          <w:p w14:paraId="3690BF0B" w14:textId="013284D2" w:rsidR="00EF2DD4" w:rsidRPr="00685A4A" w:rsidRDefault="00EF2DD4" w:rsidP="00EF2DD4">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430B58FA" w:rsidR="00EF2DD4" w:rsidRPr="00685A4A" w:rsidRDefault="00EF2DD4" w:rsidP="00EF2DD4">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EF2DD4" w:rsidRPr="007E01DF" w14:paraId="14DC1B48" w14:textId="77777777" w:rsidTr="00D34FF6">
        <w:trPr>
          <w:trHeight w:val="85"/>
        </w:trPr>
        <w:tc>
          <w:tcPr>
            <w:tcW w:w="4855" w:type="dxa"/>
          </w:tcPr>
          <w:p w14:paraId="4106AF6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EF2DD4" w:rsidRPr="007E01DF" w14:paraId="1041211E" w14:textId="77777777" w:rsidTr="00D34FF6">
        <w:trPr>
          <w:trHeight w:val="85"/>
        </w:trPr>
        <w:tc>
          <w:tcPr>
            <w:tcW w:w="4855" w:type="dxa"/>
          </w:tcPr>
          <w:p w14:paraId="5B0F65F5"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EF2DD4" w:rsidRPr="007E01DF" w14:paraId="24339F40" w14:textId="77777777" w:rsidTr="00D34FF6">
        <w:trPr>
          <w:trHeight w:val="85"/>
        </w:trPr>
        <w:tc>
          <w:tcPr>
            <w:tcW w:w="4855" w:type="dxa"/>
          </w:tcPr>
          <w:p w14:paraId="2DA02F60" w14:textId="77777777" w:rsidR="00EF2DD4" w:rsidRPr="007E01DF" w:rsidRDefault="00EF2DD4" w:rsidP="00EF2DD4">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EF2DD4" w:rsidRPr="007E01DF" w14:paraId="3EF8BAC5" w14:textId="77777777" w:rsidTr="00D34FF6">
        <w:trPr>
          <w:trHeight w:val="85"/>
        </w:trPr>
        <w:tc>
          <w:tcPr>
            <w:tcW w:w="4855" w:type="dxa"/>
          </w:tcPr>
          <w:p w14:paraId="6B71288C"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EF2DD4" w:rsidRPr="007E01DF" w:rsidRDefault="00EF2DD4" w:rsidP="00EF2DD4">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EF2DD4" w:rsidRPr="007E01DF" w14:paraId="16CE3C99" w14:textId="77777777" w:rsidTr="00D34FF6">
        <w:trPr>
          <w:trHeight w:val="85"/>
        </w:trPr>
        <w:tc>
          <w:tcPr>
            <w:tcW w:w="4855" w:type="dxa"/>
          </w:tcPr>
          <w:p w14:paraId="6721F8E5"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EF2DD4" w:rsidRPr="007E01DF" w14:paraId="2853B5C9" w14:textId="77777777" w:rsidTr="00D34FF6">
        <w:trPr>
          <w:trHeight w:val="85"/>
        </w:trPr>
        <w:tc>
          <w:tcPr>
            <w:tcW w:w="4855" w:type="dxa"/>
          </w:tcPr>
          <w:p w14:paraId="00F786EA" w14:textId="77777777" w:rsidR="00EF2DD4" w:rsidRPr="009C5809" w:rsidRDefault="00EF2DD4" w:rsidP="00EF2DD4">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EF2DD4" w:rsidRDefault="00EF2DD4" w:rsidP="00EF2DD4">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EF2DD4" w:rsidRDefault="00EF2DD4" w:rsidP="00EF2DD4">
            <w:pPr>
              <w:jc w:val="both"/>
              <w:rPr>
                <w:rFonts w:ascii="Arial" w:hAnsi="Arial" w:cs="Arial"/>
                <w:color w:val="4472C4"/>
                <w:kern w:val="2"/>
                <w:sz w:val="20"/>
              </w:rPr>
            </w:pPr>
          </w:p>
          <w:p w14:paraId="316B365A" w14:textId="77777777" w:rsidR="00EF2DD4" w:rsidRDefault="00EF2DD4" w:rsidP="00EF2DD4">
            <w:pPr>
              <w:jc w:val="both"/>
              <w:rPr>
                <w:rFonts w:ascii="Arial" w:hAnsi="Arial" w:cs="Arial"/>
                <w:color w:val="4472C4"/>
                <w:kern w:val="2"/>
                <w:sz w:val="20"/>
              </w:rPr>
            </w:pPr>
          </w:p>
          <w:p w14:paraId="7910DB65" w14:textId="77777777" w:rsidR="00EF2DD4" w:rsidRDefault="00EF2DD4" w:rsidP="00EF2DD4">
            <w:pPr>
              <w:jc w:val="both"/>
              <w:rPr>
                <w:rFonts w:ascii="Arial" w:hAnsi="Arial" w:cs="Arial"/>
                <w:color w:val="4472C4"/>
                <w:kern w:val="2"/>
                <w:sz w:val="20"/>
              </w:rPr>
            </w:pPr>
          </w:p>
          <w:p w14:paraId="16BD98D5" w14:textId="77777777" w:rsidR="00EF2DD4" w:rsidRDefault="00EF2DD4" w:rsidP="00EF2DD4">
            <w:pPr>
              <w:jc w:val="both"/>
              <w:rPr>
                <w:rFonts w:ascii="Arial" w:hAnsi="Arial" w:cs="Arial"/>
                <w:color w:val="4472C4"/>
                <w:kern w:val="2"/>
                <w:sz w:val="20"/>
              </w:rPr>
            </w:pPr>
          </w:p>
          <w:p w14:paraId="029CEB3D" w14:textId="77777777" w:rsidR="00EF2DD4" w:rsidRDefault="00EF2DD4" w:rsidP="00EF2DD4">
            <w:pPr>
              <w:jc w:val="both"/>
              <w:rPr>
                <w:rFonts w:ascii="Arial" w:hAnsi="Arial" w:cs="Arial"/>
                <w:color w:val="4472C4"/>
                <w:kern w:val="2"/>
                <w:sz w:val="20"/>
              </w:rPr>
            </w:pPr>
          </w:p>
          <w:p w14:paraId="58F93E0D" w14:textId="77777777" w:rsidR="00EF2DD4" w:rsidRDefault="00EF2DD4" w:rsidP="00EF2DD4">
            <w:pPr>
              <w:jc w:val="both"/>
              <w:rPr>
                <w:rFonts w:ascii="Arial" w:hAnsi="Arial" w:cs="Arial"/>
                <w:color w:val="4472C4"/>
                <w:kern w:val="2"/>
                <w:sz w:val="20"/>
              </w:rPr>
            </w:pPr>
          </w:p>
          <w:p w14:paraId="6CCE7015" w14:textId="77777777" w:rsidR="00EF2DD4" w:rsidRPr="007E01DF" w:rsidRDefault="00EF2DD4" w:rsidP="00EF2DD4">
            <w:pPr>
              <w:jc w:val="both"/>
              <w:rPr>
                <w:rFonts w:ascii="Arial" w:hAnsi="Arial" w:cs="Arial"/>
                <w:color w:val="4472C4"/>
                <w:kern w:val="2"/>
                <w:sz w:val="20"/>
              </w:rPr>
            </w:pPr>
          </w:p>
        </w:tc>
        <w:tc>
          <w:tcPr>
            <w:tcW w:w="4495" w:type="dxa"/>
          </w:tcPr>
          <w:p w14:paraId="46AED408" w14:textId="77777777" w:rsidR="00EF2DD4" w:rsidRPr="007E01DF" w:rsidRDefault="00EF2DD4" w:rsidP="00EF2DD4">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EF2DD4" w:rsidRPr="007E01DF" w:rsidRDefault="00EF2DD4" w:rsidP="00EF2DD4">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w:t>
            </w:r>
            <w:r w:rsidRPr="007E01DF">
              <w:rPr>
                <w:rFonts w:ascii="Arial" w:hAnsi="Arial" w:cs="Arial"/>
                <w:color w:val="000000"/>
                <w:kern w:val="2"/>
                <w:sz w:val="20"/>
                <w:lang w:val="en-US"/>
              </w:rPr>
              <w:lastRenderedPageBreak/>
              <w:t xml:space="preserve">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EF2DD4" w:rsidRPr="007E01DF" w:rsidRDefault="00EF2DD4" w:rsidP="00EF2DD4">
            <w:pPr>
              <w:jc w:val="both"/>
              <w:rPr>
                <w:rFonts w:ascii="Arial" w:hAnsi="Arial" w:cs="Arial"/>
                <w:color w:val="4472C4"/>
                <w:kern w:val="2"/>
                <w:sz w:val="20"/>
                <w:lang w:val="en-US"/>
              </w:rPr>
            </w:pPr>
          </w:p>
        </w:tc>
      </w:tr>
      <w:tr w:rsidR="00EF2DD4" w:rsidRPr="007E01DF" w14:paraId="32C0393F" w14:textId="77777777" w:rsidTr="00D34FF6">
        <w:trPr>
          <w:trHeight w:val="85"/>
        </w:trPr>
        <w:tc>
          <w:tcPr>
            <w:tcW w:w="4855" w:type="dxa"/>
          </w:tcPr>
          <w:p w14:paraId="2E71B3F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F2DD4" w:rsidRPr="007E01DF" w14:paraId="26556A90" w14:textId="77777777" w:rsidTr="00D34FF6">
        <w:trPr>
          <w:trHeight w:val="85"/>
        </w:trPr>
        <w:tc>
          <w:tcPr>
            <w:tcW w:w="4855" w:type="dxa"/>
          </w:tcPr>
          <w:p w14:paraId="50C24C7A" w14:textId="7FE2CDCF" w:rsidR="00EF2DD4" w:rsidRPr="00DD42CA" w:rsidRDefault="00EF2DD4" w:rsidP="00EF2DD4">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7946D600" w:rsidR="00EF2DD4" w:rsidRPr="00DD42CA" w:rsidRDefault="00EF2DD4" w:rsidP="00EF2DD4">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EF2DD4" w:rsidRPr="007E01DF" w14:paraId="1EC35ADF" w14:textId="77777777" w:rsidTr="00D34FF6">
        <w:trPr>
          <w:trHeight w:val="85"/>
        </w:trPr>
        <w:tc>
          <w:tcPr>
            <w:tcW w:w="4855" w:type="dxa"/>
          </w:tcPr>
          <w:p w14:paraId="35E5ED28"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EF2DD4" w:rsidRPr="007E01DF" w14:paraId="7EBC3C94" w14:textId="77777777" w:rsidTr="00D34FF6">
        <w:trPr>
          <w:trHeight w:val="85"/>
        </w:trPr>
        <w:tc>
          <w:tcPr>
            <w:tcW w:w="4855" w:type="dxa"/>
          </w:tcPr>
          <w:p w14:paraId="04662A5E" w14:textId="6DA181F1" w:rsidR="0087418F" w:rsidRPr="0087418F" w:rsidRDefault="0087418F" w:rsidP="0087418F">
            <w:pPr>
              <w:jc w:val="both"/>
              <w:rPr>
                <w:rFonts w:ascii="Arial" w:hAnsi="Arial" w:cs="Arial"/>
                <w:color w:val="000000"/>
                <w:kern w:val="2"/>
                <w:sz w:val="20"/>
                <w:shd w:val="clear" w:color="auto" w:fill="FFFFFF"/>
              </w:rPr>
            </w:pPr>
            <w:r>
              <w:t xml:space="preserve"> </w:t>
            </w:r>
            <w:r w:rsidRPr="0087418F">
              <w:rPr>
                <w:rFonts w:ascii="Arial" w:hAnsi="Arial" w:cs="Arial"/>
                <w:color w:val="000000"/>
                <w:kern w:val="2"/>
                <w:sz w:val="20"/>
                <w:shd w:val="clear" w:color="auto" w:fill="FFFFFF"/>
              </w:rPr>
              <w:t xml:space="preserve">Taikomi Tiekėjo Pasiūlyme nurodyti socialiniai kriterijai, atitinkantys Specialiųjų Pirkimo sąlygų </w:t>
            </w:r>
            <w:r w:rsidR="009C234F">
              <w:rPr>
                <w:rFonts w:ascii="Arial" w:hAnsi="Arial" w:cs="Arial"/>
                <w:color w:val="000000"/>
                <w:kern w:val="2"/>
                <w:sz w:val="20"/>
                <w:shd w:val="clear" w:color="auto" w:fill="FFFFFF"/>
              </w:rPr>
              <w:t>2.</w:t>
            </w:r>
            <w:r w:rsidRPr="0087418F">
              <w:rPr>
                <w:rFonts w:ascii="Arial" w:hAnsi="Arial" w:cs="Arial"/>
                <w:color w:val="000000"/>
                <w:kern w:val="2"/>
                <w:sz w:val="20"/>
                <w:shd w:val="clear" w:color="auto" w:fill="FFFFFF"/>
              </w:rPr>
              <w:t xml:space="preserve"> punkte nustatytus reikalavimus. </w:t>
            </w:r>
          </w:p>
          <w:p w14:paraId="5E740362" w14:textId="77777777" w:rsidR="0087418F" w:rsidRPr="0087418F" w:rsidRDefault="0087418F" w:rsidP="0087418F">
            <w:pPr>
              <w:jc w:val="both"/>
              <w:rPr>
                <w:rFonts w:ascii="Arial" w:hAnsi="Arial" w:cs="Arial"/>
                <w:color w:val="000000"/>
                <w:kern w:val="2"/>
                <w:sz w:val="20"/>
                <w:shd w:val="clear" w:color="auto" w:fill="FFFFFF"/>
              </w:rPr>
            </w:pPr>
          </w:p>
          <w:p w14:paraId="1AA2C300" w14:textId="23B2A486" w:rsidR="00EF2DD4" w:rsidRPr="00A57F90" w:rsidRDefault="0087418F" w:rsidP="0087418F">
            <w:pPr>
              <w:jc w:val="both"/>
              <w:rPr>
                <w:rFonts w:ascii="Arial" w:hAnsi="Arial" w:cs="Arial"/>
                <w:color w:val="000000"/>
                <w:kern w:val="2"/>
                <w:sz w:val="20"/>
                <w:shd w:val="clear" w:color="auto" w:fill="FFFFFF"/>
              </w:rPr>
            </w:pPr>
            <w:r w:rsidRPr="0087418F">
              <w:rPr>
                <w:rFonts w:ascii="Arial" w:hAnsi="Arial" w:cs="Arial"/>
                <w:color w:val="000000"/>
                <w:kern w:val="2"/>
                <w:sz w:val="20"/>
                <w:shd w:val="clear" w:color="auto" w:fill="FFFFFF"/>
              </w:rPr>
              <w:t>Nustačius, kad Tiekėjas šiame punkte nustatyto kriterijaus nesilaiko, Tiekėjui taikoma Specialiųjų sąlygų 9.5 punkte nurodyto dydžio bauda.</w:t>
            </w:r>
          </w:p>
        </w:tc>
        <w:tc>
          <w:tcPr>
            <w:tcW w:w="4495" w:type="dxa"/>
          </w:tcPr>
          <w:p w14:paraId="463B98D6" w14:textId="33D0D5A9" w:rsidR="0087418F" w:rsidRPr="0087418F" w:rsidRDefault="0087418F" w:rsidP="0087418F">
            <w:pPr>
              <w:jc w:val="both"/>
              <w:rPr>
                <w:rFonts w:ascii="Arial" w:hAnsi="Arial" w:cs="Arial"/>
                <w:color w:val="000000"/>
                <w:kern w:val="2"/>
                <w:sz w:val="20"/>
                <w:shd w:val="clear" w:color="auto" w:fill="FFFFFF"/>
                <w:lang w:val="en-US"/>
              </w:rPr>
            </w:pPr>
            <w:r w:rsidRPr="0087418F">
              <w:rPr>
                <w:rFonts w:ascii="Arial" w:hAnsi="Arial" w:cs="Arial"/>
                <w:color w:val="000000"/>
                <w:kern w:val="2"/>
                <w:sz w:val="20"/>
                <w:shd w:val="clear" w:color="auto" w:fill="FFFFFF"/>
                <w:lang w:val="en-US"/>
              </w:rPr>
              <w:t xml:space="preserve">The social criteria specified in the Supplier's Tender, which comply with the requirements set out in Clause </w:t>
            </w:r>
            <w:r w:rsidR="009C234F">
              <w:rPr>
                <w:rFonts w:ascii="Arial" w:hAnsi="Arial" w:cs="Arial"/>
                <w:color w:val="000000"/>
                <w:kern w:val="2"/>
                <w:sz w:val="20"/>
                <w:shd w:val="clear" w:color="auto" w:fill="FFFFFF"/>
                <w:lang w:val="en-US"/>
              </w:rPr>
              <w:t>2.</w:t>
            </w:r>
            <w:r w:rsidRPr="0087418F">
              <w:rPr>
                <w:rFonts w:ascii="Arial" w:hAnsi="Arial" w:cs="Arial"/>
                <w:color w:val="000000"/>
                <w:kern w:val="2"/>
                <w:sz w:val="20"/>
                <w:shd w:val="clear" w:color="auto" w:fill="FFFFFF"/>
                <w:lang w:val="en-US"/>
              </w:rPr>
              <w:t xml:space="preserve"> of the Special Procurement Conditions, shall be applied.</w:t>
            </w:r>
          </w:p>
          <w:p w14:paraId="2D8FBFC2" w14:textId="4B1C039D" w:rsidR="00EF2DD4" w:rsidRPr="00A57F90" w:rsidRDefault="0087418F" w:rsidP="0087418F">
            <w:pPr>
              <w:jc w:val="both"/>
              <w:rPr>
                <w:rFonts w:ascii="Arial" w:hAnsi="Arial" w:cs="Arial"/>
                <w:color w:val="000000"/>
                <w:kern w:val="2"/>
                <w:sz w:val="20"/>
                <w:shd w:val="clear" w:color="auto" w:fill="FFFFFF"/>
                <w:lang w:val="en-US"/>
              </w:rPr>
            </w:pPr>
            <w:r w:rsidRPr="0087418F">
              <w:rPr>
                <w:rFonts w:ascii="Arial" w:hAnsi="Arial" w:cs="Arial"/>
                <w:color w:val="000000"/>
                <w:kern w:val="2"/>
                <w:sz w:val="20"/>
                <w:shd w:val="clear" w:color="auto" w:fill="FFFFFF"/>
                <w:lang w:val="en-US"/>
              </w:rPr>
              <w:t>If it is determined that the Supplier does not comply with the criterion specified in this clause, a penalty in the amount specified in Clause 9.5 of the Special Terms and Conditions shall be applied to the Supplier.</w:t>
            </w:r>
          </w:p>
        </w:tc>
      </w:tr>
      <w:tr w:rsidR="00EF2DD4" w:rsidRPr="007E01DF" w14:paraId="0D8854BB" w14:textId="77777777" w:rsidTr="00D34FF6">
        <w:trPr>
          <w:trHeight w:val="85"/>
        </w:trPr>
        <w:tc>
          <w:tcPr>
            <w:tcW w:w="4855" w:type="dxa"/>
          </w:tcPr>
          <w:p w14:paraId="166D086F" w14:textId="77777777" w:rsidR="00EF2DD4" w:rsidRPr="00183F31" w:rsidRDefault="00EF2DD4" w:rsidP="00EF2DD4">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EF2DD4" w:rsidRPr="00183F31" w:rsidRDefault="00EF2DD4" w:rsidP="00EF2DD4">
            <w:pPr>
              <w:jc w:val="center"/>
              <w:rPr>
                <w:rFonts w:ascii="Arial" w:hAnsi="Arial" w:cs="Arial"/>
                <w:color w:val="000000"/>
                <w:kern w:val="2"/>
                <w:sz w:val="20"/>
                <w:shd w:val="clear" w:color="auto" w:fill="FFFFFF"/>
              </w:rPr>
            </w:pPr>
          </w:p>
        </w:tc>
        <w:tc>
          <w:tcPr>
            <w:tcW w:w="4495" w:type="dxa"/>
          </w:tcPr>
          <w:p w14:paraId="610EBD7D" w14:textId="77777777" w:rsidR="00EF2DD4" w:rsidRPr="00183F31" w:rsidRDefault="00EF2DD4" w:rsidP="00EF2DD4">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EF2DD4" w:rsidRPr="007E01DF" w14:paraId="36A66FAE" w14:textId="77777777" w:rsidTr="00D34FF6">
        <w:trPr>
          <w:trHeight w:val="85"/>
        </w:trPr>
        <w:tc>
          <w:tcPr>
            <w:tcW w:w="4855" w:type="dxa"/>
          </w:tcPr>
          <w:p w14:paraId="42274820" w14:textId="77777777" w:rsidR="00EF2DD4" w:rsidRPr="007E01DF" w:rsidRDefault="00EF2DD4" w:rsidP="00EF2DD4">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EF2DD4" w:rsidRPr="00921AAD" w:rsidRDefault="00EF2DD4" w:rsidP="00EF2DD4">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EF2DD4" w:rsidRPr="007E01DF" w14:paraId="5B03DA44" w14:textId="77777777" w:rsidTr="00D34FF6">
        <w:trPr>
          <w:trHeight w:val="85"/>
        </w:trPr>
        <w:tc>
          <w:tcPr>
            <w:tcW w:w="4855" w:type="dxa"/>
            <w:vAlign w:val="center"/>
          </w:tcPr>
          <w:p w14:paraId="2A1743A6"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EF2DD4" w:rsidRPr="00183F31" w:rsidRDefault="00EF2DD4" w:rsidP="00EF2DD4">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EF2DD4" w:rsidRPr="00183F31" w:rsidRDefault="00EF2DD4" w:rsidP="00EF2DD4">
            <w:pPr>
              <w:jc w:val="both"/>
              <w:rPr>
                <w:rFonts w:ascii="Arial" w:eastAsiaTheme="minorHAnsi" w:hAnsi="Arial" w:cs="Arial"/>
                <w:kern w:val="2"/>
                <w:sz w:val="20"/>
                <w14:ligatures w14:val="standardContextual"/>
              </w:rPr>
            </w:pPr>
          </w:p>
          <w:p w14:paraId="50EE588C" w14:textId="77777777" w:rsidR="00EF2DD4" w:rsidRPr="00183F31" w:rsidRDefault="00EF2DD4" w:rsidP="00EF2DD4">
            <w:pPr>
              <w:jc w:val="both"/>
              <w:rPr>
                <w:rFonts w:ascii="Arial" w:eastAsiaTheme="minorHAnsi" w:hAnsi="Arial" w:cs="Arial"/>
                <w:kern w:val="2"/>
                <w:sz w:val="20"/>
                <w14:ligatures w14:val="standardContextual"/>
              </w:rPr>
            </w:pPr>
          </w:p>
          <w:p w14:paraId="62C7E0E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„20.4. Susitarimai įsigalioja nuo jų sudarymo, jei Susitarime nenurodyta kitaip. Susitarimą Pirkėjas </w:t>
            </w:r>
            <w:r w:rsidRPr="00183F31">
              <w:rPr>
                <w:rFonts w:ascii="Arial" w:eastAsiaTheme="minorHAnsi" w:hAnsi="Arial" w:cs="Arial"/>
                <w:kern w:val="2"/>
                <w:sz w:val="20"/>
                <w14:ligatures w14:val="standardContextual"/>
              </w:rPr>
              <w:lastRenderedPageBreak/>
              <w:t>privalo paviešinti VPĮ 33 ir 86 / PĮ 46 ir 94 straipsniuose nustatyta tvarka.“;</w:t>
            </w:r>
          </w:p>
          <w:p w14:paraId="290CDDC8" w14:textId="77777777" w:rsidR="00EF2DD4" w:rsidRPr="00183F31" w:rsidRDefault="00EF2DD4" w:rsidP="00EF2DD4">
            <w:pPr>
              <w:jc w:val="both"/>
              <w:rPr>
                <w:rFonts w:ascii="Arial" w:eastAsiaTheme="minorHAnsi" w:hAnsi="Arial" w:cs="Arial"/>
                <w:kern w:val="2"/>
                <w:sz w:val="20"/>
                <w14:ligatures w14:val="standardContextual"/>
              </w:rPr>
            </w:pPr>
          </w:p>
          <w:p w14:paraId="6DA51AE5" w14:textId="77777777" w:rsidR="00EF2DD4" w:rsidRPr="00183F31" w:rsidRDefault="00EF2DD4" w:rsidP="00EF2DD4">
            <w:pPr>
              <w:jc w:val="both"/>
              <w:rPr>
                <w:rFonts w:ascii="Arial" w:eastAsiaTheme="minorHAnsi" w:hAnsi="Arial" w:cs="Arial"/>
                <w:kern w:val="2"/>
                <w:sz w:val="20"/>
                <w14:ligatures w14:val="standardContextual"/>
              </w:rPr>
            </w:pPr>
          </w:p>
          <w:p w14:paraId="7205A9D7" w14:textId="77777777" w:rsidR="00EF2DD4" w:rsidRPr="00183F31" w:rsidRDefault="00EF2DD4" w:rsidP="00EF2DD4">
            <w:pPr>
              <w:jc w:val="both"/>
              <w:rPr>
                <w:rFonts w:ascii="Arial" w:eastAsiaTheme="minorHAnsi" w:hAnsi="Arial" w:cs="Arial"/>
                <w:kern w:val="2"/>
                <w:sz w:val="20"/>
                <w14:ligatures w14:val="standardContextual"/>
              </w:rPr>
            </w:pPr>
          </w:p>
          <w:p w14:paraId="5E51979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EF2DD4" w:rsidRPr="00183F31" w:rsidRDefault="00EF2DD4" w:rsidP="00EF2DD4">
            <w:pPr>
              <w:jc w:val="both"/>
              <w:rPr>
                <w:rFonts w:ascii="Arial" w:eastAsiaTheme="minorHAnsi" w:hAnsi="Arial" w:cs="Arial"/>
                <w:kern w:val="2"/>
                <w:sz w:val="20"/>
                <w14:ligatures w14:val="standardContextual"/>
              </w:rPr>
            </w:pPr>
          </w:p>
          <w:p w14:paraId="5118D315" w14:textId="77777777" w:rsidR="00EF2DD4" w:rsidRPr="00183F31" w:rsidRDefault="00EF2DD4" w:rsidP="00EF2DD4">
            <w:pPr>
              <w:jc w:val="both"/>
              <w:rPr>
                <w:rFonts w:ascii="Arial" w:eastAsiaTheme="minorHAnsi" w:hAnsi="Arial" w:cs="Arial"/>
                <w:kern w:val="2"/>
                <w:sz w:val="20"/>
                <w14:ligatures w14:val="standardContextual"/>
              </w:rPr>
            </w:pPr>
          </w:p>
          <w:p w14:paraId="4066A0C6" w14:textId="77777777" w:rsidR="00EF2DD4" w:rsidRPr="00183F31" w:rsidRDefault="00EF2DD4" w:rsidP="00EF2DD4">
            <w:pPr>
              <w:jc w:val="both"/>
              <w:rPr>
                <w:rFonts w:ascii="Arial" w:eastAsiaTheme="minorHAnsi" w:hAnsi="Arial" w:cs="Arial"/>
                <w:kern w:val="2"/>
                <w:sz w:val="20"/>
                <w14:ligatures w14:val="standardContextual"/>
              </w:rPr>
            </w:pPr>
          </w:p>
          <w:p w14:paraId="3C32A518" w14:textId="77777777" w:rsidR="00EF2DD4" w:rsidRPr="00183F31" w:rsidRDefault="00EF2DD4" w:rsidP="00EF2DD4">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EF2DD4" w:rsidRPr="00183F31" w:rsidRDefault="00EF2DD4" w:rsidP="00EF2DD4">
            <w:pPr>
              <w:jc w:val="both"/>
              <w:rPr>
                <w:rFonts w:ascii="Arial" w:eastAsiaTheme="minorHAnsi" w:hAnsi="Arial" w:cs="Arial"/>
                <w:kern w:val="2"/>
                <w:sz w:val="20"/>
                <w14:ligatures w14:val="standardContextual"/>
              </w:rPr>
            </w:pPr>
          </w:p>
          <w:p w14:paraId="247C6C89" w14:textId="77777777" w:rsidR="00EF2DD4" w:rsidRPr="00183F31" w:rsidRDefault="00EF2DD4" w:rsidP="00EF2DD4">
            <w:pPr>
              <w:jc w:val="both"/>
              <w:rPr>
                <w:rFonts w:ascii="Arial" w:eastAsiaTheme="minorHAnsi" w:hAnsi="Arial" w:cs="Arial"/>
                <w:kern w:val="2"/>
                <w:sz w:val="20"/>
                <w14:ligatures w14:val="standardContextual"/>
              </w:rPr>
            </w:pPr>
          </w:p>
          <w:p w14:paraId="545C8E9F"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EF2DD4" w:rsidRPr="00183F31" w:rsidRDefault="00EF2DD4" w:rsidP="00EF2DD4">
            <w:pPr>
              <w:jc w:val="both"/>
              <w:rPr>
                <w:rFonts w:ascii="Arial" w:eastAsiaTheme="minorHAnsi" w:hAnsi="Arial" w:cs="Arial"/>
                <w:kern w:val="2"/>
                <w:sz w:val="20"/>
                <w14:ligatures w14:val="standardContextual"/>
              </w:rPr>
            </w:pPr>
          </w:p>
          <w:p w14:paraId="6F49BE39" w14:textId="77777777" w:rsidR="00EF2DD4" w:rsidRPr="00183F31" w:rsidRDefault="00EF2DD4" w:rsidP="00EF2DD4">
            <w:pPr>
              <w:jc w:val="both"/>
              <w:rPr>
                <w:rFonts w:ascii="Arial" w:eastAsiaTheme="minorHAnsi" w:hAnsi="Arial" w:cs="Arial"/>
                <w:kern w:val="2"/>
                <w:sz w:val="20"/>
                <w14:ligatures w14:val="standardContextual"/>
              </w:rPr>
            </w:pPr>
          </w:p>
          <w:p w14:paraId="7B13872A" w14:textId="77777777" w:rsidR="00EF2DD4" w:rsidRPr="00183F31" w:rsidRDefault="00EF2DD4" w:rsidP="00EF2DD4">
            <w:pPr>
              <w:jc w:val="both"/>
              <w:rPr>
                <w:rFonts w:ascii="Arial" w:eastAsiaTheme="minorHAnsi" w:hAnsi="Arial" w:cs="Arial"/>
                <w:kern w:val="2"/>
                <w:sz w:val="20"/>
                <w14:ligatures w14:val="standardContextual"/>
              </w:rPr>
            </w:pPr>
          </w:p>
          <w:p w14:paraId="37355D34" w14:textId="77777777" w:rsidR="00EF2DD4" w:rsidRPr="00183F31" w:rsidRDefault="00EF2DD4" w:rsidP="00EF2DD4">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„E.sąskaita“ keičiama į „SABIS“.</w:t>
            </w:r>
          </w:p>
          <w:p w14:paraId="154572FA"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EF2DD4" w:rsidRPr="00183F31" w:rsidRDefault="00EF2DD4" w:rsidP="00EF2DD4">
            <w:pPr>
              <w:jc w:val="both"/>
              <w:rPr>
                <w:rFonts w:ascii="Arial" w:hAnsi="Arial" w:cs="Arial"/>
                <w:kern w:val="2"/>
                <w:sz w:val="20"/>
              </w:rPr>
            </w:pPr>
          </w:p>
          <w:p w14:paraId="7820B80B" w14:textId="77777777" w:rsidR="00EF2DD4" w:rsidRPr="00183F31" w:rsidRDefault="00EF2DD4" w:rsidP="00EF2DD4">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EF2DD4" w:rsidRPr="00183F31" w:rsidRDefault="00EF2DD4" w:rsidP="00EF2DD4">
            <w:pPr>
              <w:jc w:val="both"/>
              <w:rPr>
                <w:rFonts w:ascii="Arial" w:hAnsi="Arial" w:cs="Arial"/>
                <w:color w:val="000000"/>
                <w:kern w:val="2"/>
                <w:sz w:val="20"/>
                <w:shd w:val="clear" w:color="auto" w:fill="FFFFFF"/>
                <w:lang w:val="en-US"/>
              </w:rPr>
            </w:pPr>
          </w:p>
          <w:p w14:paraId="64F6139D"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“20.4 The Agreements shall enter into force upon their conclusion, unless otherwise specified in </w:t>
            </w:r>
            <w:r w:rsidRPr="00183F31">
              <w:rPr>
                <w:rFonts w:ascii="Arial" w:hAnsi="Arial" w:cs="Arial"/>
                <w:color w:val="000000"/>
                <w:kern w:val="2"/>
                <w:sz w:val="20"/>
                <w:shd w:val="clear" w:color="auto" w:fill="FFFFFF"/>
                <w:lang w:val="en-US"/>
              </w:rPr>
              <w:lastRenderedPageBreak/>
              <w:t>the Agreement. The Buyer shall be obliged to make the Agreement public in accordance with the procedure laid down in Articles 33 and 86 of the LPP/46 and 94 of the LP.”;</w:t>
            </w:r>
          </w:p>
          <w:p w14:paraId="4F5B6013"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EF2DD4" w:rsidRPr="00183F31" w:rsidRDefault="00EF2DD4" w:rsidP="00EF2DD4">
            <w:pPr>
              <w:jc w:val="both"/>
              <w:rPr>
                <w:rFonts w:ascii="Arial" w:hAnsi="Arial" w:cs="Arial"/>
                <w:color w:val="000000"/>
                <w:kern w:val="2"/>
                <w:sz w:val="20"/>
                <w:shd w:val="clear" w:color="auto" w:fill="FFFFFF"/>
                <w:lang w:val="en-GB"/>
              </w:rPr>
            </w:pPr>
          </w:p>
          <w:p w14:paraId="2B87F66F"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EF2DD4" w:rsidRPr="00183F31" w:rsidRDefault="00EF2DD4" w:rsidP="00EF2DD4">
            <w:pPr>
              <w:jc w:val="both"/>
              <w:rPr>
                <w:rFonts w:ascii="Arial" w:hAnsi="Arial" w:cs="Arial"/>
                <w:color w:val="000000"/>
                <w:kern w:val="2"/>
                <w:sz w:val="20"/>
                <w:shd w:val="clear" w:color="auto" w:fill="FFFFFF"/>
                <w:lang w:val="en-GB"/>
              </w:rPr>
            </w:pPr>
          </w:p>
          <w:p w14:paraId="6CB4D8C2" w14:textId="77777777" w:rsidR="00EF2DD4" w:rsidRPr="00183F31" w:rsidRDefault="00EF2DD4" w:rsidP="00EF2DD4">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EF2DD4" w:rsidRPr="00183F31" w:rsidRDefault="00EF2DD4" w:rsidP="00EF2DD4">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"E.Invoice" specified in Clauses 12.2.1.1., 12.2.1.2., 12.2.2. of the General Terms of the Contract is changed to "SABIS".</w:t>
            </w:r>
          </w:p>
          <w:p w14:paraId="0C6540E4"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EF2DD4" w:rsidRPr="00183F31" w:rsidRDefault="00EF2DD4" w:rsidP="00EF2DD4">
            <w:pPr>
              <w:jc w:val="both"/>
              <w:rPr>
                <w:rFonts w:ascii="Arial" w:hAnsi="Arial" w:cs="Arial"/>
                <w:color w:val="000000"/>
                <w:kern w:val="2"/>
                <w:sz w:val="20"/>
                <w:shd w:val="clear" w:color="auto" w:fill="FFFFFF"/>
              </w:rPr>
            </w:pPr>
          </w:p>
        </w:tc>
      </w:tr>
      <w:tr w:rsidR="00EF2DD4" w:rsidRPr="007E01DF" w14:paraId="48F5A4AC" w14:textId="77777777" w:rsidTr="00D34FF6">
        <w:trPr>
          <w:trHeight w:val="85"/>
        </w:trPr>
        <w:tc>
          <w:tcPr>
            <w:tcW w:w="4855" w:type="dxa"/>
          </w:tcPr>
          <w:p w14:paraId="3DD94A7B" w14:textId="77777777" w:rsidR="00EF2DD4" w:rsidRPr="007E01DF" w:rsidRDefault="00EF2DD4" w:rsidP="00EF2DD4">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EF2DD4" w:rsidRPr="00030672" w:rsidRDefault="00EF2DD4" w:rsidP="00EF2DD4">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EF2DD4" w:rsidRPr="007E01DF" w14:paraId="5C857E8C" w14:textId="77777777" w:rsidTr="00D34FF6">
        <w:trPr>
          <w:trHeight w:val="85"/>
        </w:trPr>
        <w:tc>
          <w:tcPr>
            <w:tcW w:w="4855" w:type="dxa"/>
          </w:tcPr>
          <w:p w14:paraId="12BB4808" w14:textId="3AC7E45E" w:rsidR="00EF2DD4" w:rsidRDefault="00EF2DD4" w:rsidP="00EF2DD4">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ipersaitas"/>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00562B04" w:rsidRPr="000A338F">
                <w:rPr>
                  <w:rStyle w:val="Hipersaitas"/>
                  <w:rFonts w:ascii="Arial" w:hAnsi="Arial" w:cs="Arial"/>
                  <w:kern w:val="2"/>
                  <w:sz w:val="20"/>
                </w:rPr>
                <w:t xml:space="preserve">UAB </w:t>
              </w:r>
              <w:r w:rsidR="00EE2E23" w:rsidRPr="000A338F">
                <w:rPr>
                  <w:rStyle w:val="Hipersaitas"/>
                  <w:rFonts w:ascii="Arial" w:hAnsi="Arial" w:cs="Arial"/>
                  <w:kern w:val="2"/>
                  <w:sz w:val="20"/>
                </w:rPr>
                <w:t>,,EPSO G“ Partnerių etikos kodekso</w:t>
              </w:r>
            </w:hyperlink>
            <w:r w:rsidR="00EE2E23" w:rsidRPr="00183F31">
              <w:rPr>
                <w:rFonts w:ascii="Arial" w:hAnsi="Arial" w:cs="Arial"/>
                <w:kern w:val="2"/>
                <w:sz w:val="20"/>
              </w:rPr>
              <w:t xml:space="preserve"> </w:t>
            </w:r>
            <w:r w:rsidRPr="00183F31">
              <w:rPr>
                <w:rFonts w:ascii="Arial" w:hAnsi="Arial" w:cs="Arial"/>
                <w:kern w:val="2"/>
                <w:sz w:val="20"/>
              </w:rPr>
              <w:t>nuostatomis</w:t>
            </w:r>
            <w:r>
              <w:rPr>
                <w:rFonts w:ascii="Arial" w:hAnsi="Arial" w:cs="Arial"/>
                <w:kern w:val="2"/>
                <w:sz w:val="20"/>
              </w:rPr>
              <w:t>.</w:t>
            </w:r>
          </w:p>
          <w:p w14:paraId="35C723D0" w14:textId="77777777" w:rsidR="00EF2DD4" w:rsidRPr="007E01DF" w:rsidRDefault="00EF2DD4" w:rsidP="00EF2DD4">
            <w:pPr>
              <w:rPr>
                <w:rFonts w:ascii="Arial" w:hAnsi="Arial" w:cs="Arial"/>
                <w:color w:val="4472C4"/>
                <w:kern w:val="2"/>
                <w:sz w:val="20"/>
              </w:rPr>
            </w:pPr>
          </w:p>
        </w:tc>
        <w:tc>
          <w:tcPr>
            <w:tcW w:w="4495" w:type="dxa"/>
          </w:tcPr>
          <w:p w14:paraId="33B5B24A" w14:textId="77777777" w:rsidR="00EF2DD4" w:rsidRPr="0096256F" w:rsidRDefault="00EF2DD4" w:rsidP="00EF2DD4">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ipersaitas"/>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ipersaitas"/>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EF2DD4" w:rsidRPr="007E01DF" w14:paraId="31034E36" w14:textId="77777777" w:rsidTr="00D34FF6">
        <w:trPr>
          <w:trHeight w:val="85"/>
        </w:trPr>
        <w:tc>
          <w:tcPr>
            <w:tcW w:w="4855" w:type="dxa"/>
          </w:tcPr>
          <w:p w14:paraId="742CB589" w14:textId="77777777" w:rsidR="00EF2DD4" w:rsidRPr="007E01DF" w:rsidRDefault="00EF2DD4" w:rsidP="00EF2DD4">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EF2DD4" w:rsidRPr="007E01DF" w:rsidRDefault="00EF2DD4" w:rsidP="00EF2DD4">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EF2DD4" w:rsidRPr="007E01DF" w14:paraId="3554C2ED" w14:textId="77777777" w:rsidTr="00D34FF6">
        <w:trPr>
          <w:trHeight w:val="85"/>
        </w:trPr>
        <w:tc>
          <w:tcPr>
            <w:tcW w:w="4855" w:type="dxa"/>
          </w:tcPr>
          <w:p w14:paraId="66DC45F5" w14:textId="5BA06873"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00D6713F">
              <w:rPr>
                <w:rFonts w:ascii="Arial" w:hAnsi="Arial" w:cs="Arial"/>
                <w:kern w:val="2"/>
                <w:sz w:val="20"/>
              </w:rPr>
              <w:t>Prekių pirkimo-pardavimo sutarties bendrosios sąlygos</w:t>
            </w:r>
          </w:p>
        </w:tc>
        <w:tc>
          <w:tcPr>
            <w:tcW w:w="4495" w:type="dxa"/>
          </w:tcPr>
          <w:p w14:paraId="2B74A7C4" w14:textId="0578AD80" w:rsidR="00EF2DD4" w:rsidRPr="0047708E"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0047708E">
              <w:rPr>
                <w:rFonts w:ascii="Arial" w:hAnsi="Arial" w:cs="Arial"/>
                <w:kern w:val="2"/>
                <w:sz w:val="20"/>
                <w:lang w:val="en-US"/>
              </w:rPr>
              <w:t>General terms and Conditions of the Con</w:t>
            </w:r>
            <w:r w:rsidR="00D3473F">
              <w:rPr>
                <w:rFonts w:ascii="Arial" w:hAnsi="Arial" w:cs="Arial"/>
                <w:kern w:val="2"/>
                <w:sz w:val="20"/>
                <w:lang w:val="en-US"/>
              </w:rPr>
              <w:t>tract of sale/purchase of goods</w:t>
            </w:r>
          </w:p>
        </w:tc>
      </w:tr>
      <w:tr w:rsidR="00EF2DD4" w:rsidRPr="007E01DF" w14:paraId="7A4CCE30" w14:textId="77777777" w:rsidTr="00D34FF6">
        <w:trPr>
          <w:trHeight w:val="85"/>
        </w:trPr>
        <w:tc>
          <w:tcPr>
            <w:tcW w:w="4855" w:type="dxa"/>
          </w:tcPr>
          <w:p w14:paraId="0FC6C4D5" w14:textId="744E4D29" w:rsidR="00EF2DD4" w:rsidRPr="0047708E"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14.2. Priedas Nr. 2</w:t>
            </w:r>
            <w:r w:rsidR="0047708E">
              <w:rPr>
                <w:rFonts w:ascii="Arial" w:hAnsi="Arial" w:cs="Arial"/>
                <w:b/>
                <w:bCs/>
                <w:kern w:val="2"/>
                <w:sz w:val="20"/>
              </w:rPr>
              <w:t xml:space="preserve"> </w:t>
            </w:r>
            <w:r w:rsidR="0047708E">
              <w:rPr>
                <w:rFonts w:ascii="Arial" w:hAnsi="Arial" w:cs="Arial"/>
                <w:kern w:val="2"/>
                <w:sz w:val="20"/>
              </w:rPr>
              <w:t>Techninė specifikacija</w:t>
            </w:r>
          </w:p>
        </w:tc>
        <w:tc>
          <w:tcPr>
            <w:tcW w:w="4495" w:type="dxa"/>
          </w:tcPr>
          <w:p w14:paraId="5779E4D6" w14:textId="1B54EA15"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0047708E" w:rsidRPr="0047708E">
              <w:rPr>
                <w:rFonts w:ascii="Arial" w:hAnsi="Arial" w:cs="Arial"/>
                <w:kern w:val="2"/>
                <w:sz w:val="20"/>
                <w:lang w:val="en-US"/>
              </w:rPr>
              <w:t>Technical specification</w:t>
            </w:r>
          </w:p>
        </w:tc>
      </w:tr>
      <w:tr w:rsidR="00EF2DD4" w:rsidRPr="007E01DF" w14:paraId="164C5900" w14:textId="77777777" w:rsidTr="00D34FF6">
        <w:trPr>
          <w:trHeight w:val="85"/>
        </w:trPr>
        <w:tc>
          <w:tcPr>
            <w:tcW w:w="4855" w:type="dxa"/>
          </w:tcPr>
          <w:p w14:paraId="6F8F0F94" w14:textId="74D721C2" w:rsidR="00EF2DD4" w:rsidRPr="00EB382C"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14.3. Priedas Nr. 3</w:t>
            </w:r>
            <w:r w:rsidR="00F360DD">
              <w:rPr>
                <w:rFonts w:ascii="Arial" w:hAnsi="Arial" w:cs="Arial"/>
                <w:b/>
                <w:bCs/>
                <w:kern w:val="2"/>
                <w:sz w:val="20"/>
              </w:rPr>
              <w:t xml:space="preserve"> </w:t>
            </w:r>
            <w:r w:rsidR="00EB382C">
              <w:rPr>
                <w:rFonts w:ascii="Arial" w:hAnsi="Arial" w:cs="Arial"/>
                <w:b/>
                <w:bCs/>
                <w:kern w:val="2"/>
                <w:sz w:val="20"/>
              </w:rPr>
              <w:t xml:space="preserve"> </w:t>
            </w:r>
            <w:r w:rsidR="0047708E" w:rsidRPr="0047708E">
              <w:rPr>
                <w:rFonts w:ascii="Arial" w:hAnsi="Arial" w:cs="Arial"/>
                <w:kern w:val="2"/>
                <w:sz w:val="20"/>
              </w:rPr>
              <w:t>Pasiūlymas</w:t>
            </w:r>
          </w:p>
        </w:tc>
        <w:tc>
          <w:tcPr>
            <w:tcW w:w="4495" w:type="dxa"/>
          </w:tcPr>
          <w:p w14:paraId="5E55A29D" w14:textId="25BFF49E"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47708E">
              <w:rPr>
                <w:rFonts w:ascii="Arial" w:hAnsi="Arial" w:cs="Arial"/>
                <w:b/>
                <w:bCs/>
                <w:kern w:val="2"/>
                <w:sz w:val="20"/>
                <w:lang w:val="en-US"/>
              </w:rPr>
              <w:t xml:space="preserve"> </w:t>
            </w:r>
            <w:r w:rsidR="0047708E" w:rsidRPr="0047708E">
              <w:rPr>
                <w:rFonts w:ascii="Arial" w:hAnsi="Arial" w:cs="Arial"/>
                <w:kern w:val="2"/>
                <w:sz w:val="20"/>
                <w:lang w:val="en-US"/>
              </w:rPr>
              <w:t>Tender</w:t>
            </w:r>
          </w:p>
        </w:tc>
      </w:tr>
      <w:tr w:rsidR="00EF2DD4" w:rsidRPr="007E01DF" w14:paraId="081F537E" w14:textId="77777777" w:rsidTr="00D34FF6">
        <w:trPr>
          <w:trHeight w:val="85"/>
        </w:trPr>
        <w:tc>
          <w:tcPr>
            <w:tcW w:w="4855" w:type="dxa"/>
          </w:tcPr>
          <w:p w14:paraId="09FF0110" w14:textId="065B9CFB" w:rsidR="00EF2DD4" w:rsidRPr="009220C1" w:rsidRDefault="00EF2DD4" w:rsidP="00EF2DD4">
            <w:pPr>
              <w:rPr>
                <w:rFonts w:ascii="Arial" w:hAnsi="Arial" w:cs="Arial"/>
                <w:kern w:val="2"/>
                <w:sz w:val="20"/>
              </w:rPr>
            </w:pPr>
            <w:r w:rsidRPr="007E01DF">
              <w:rPr>
                <w:rFonts w:ascii="Arial" w:hAnsi="Arial" w:cs="Arial"/>
                <w:b/>
                <w:bCs/>
                <w:kern w:val="2"/>
                <w:sz w:val="20"/>
              </w:rPr>
              <w:t>14.4. Priedas Nr. 4</w:t>
            </w:r>
            <w:r w:rsidR="00255637">
              <w:rPr>
                <w:rFonts w:ascii="Arial" w:hAnsi="Arial" w:cs="Arial"/>
                <w:b/>
                <w:bCs/>
                <w:kern w:val="2"/>
                <w:sz w:val="20"/>
              </w:rPr>
              <w:t xml:space="preserve"> </w:t>
            </w:r>
            <w:r w:rsidR="00255637">
              <w:rPr>
                <w:rFonts w:ascii="Arial" w:hAnsi="Arial" w:cs="Arial"/>
                <w:kern w:val="2"/>
                <w:sz w:val="20"/>
              </w:rPr>
              <w:t>Trišalė sutartis</w:t>
            </w:r>
            <w:r w:rsidR="009220C1">
              <w:rPr>
                <w:rFonts w:ascii="Arial" w:hAnsi="Arial" w:cs="Arial"/>
                <w:kern w:val="2"/>
                <w:sz w:val="20"/>
              </w:rPr>
              <w:t xml:space="preserve"> dėl tiesioginio atsiskaitymo su subtiekėju</w:t>
            </w:r>
          </w:p>
        </w:tc>
        <w:tc>
          <w:tcPr>
            <w:tcW w:w="4495" w:type="dxa"/>
          </w:tcPr>
          <w:p w14:paraId="16D86ECC" w14:textId="546910B0" w:rsidR="00EF2DD4" w:rsidRPr="009220C1"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rsidR="009220C1">
              <w:rPr>
                <w:rFonts w:ascii="Arial" w:hAnsi="Arial" w:cs="Arial"/>
                <w:b/>
                <w:bCs/>
                <w:kern w:val="2"/>
                <w:sz w:val="20"/>
                <w:lang w:val="en-US"/>
              </w:rPr>
              <w:t xml:space="preserve"> </w:t>
            </w:r>
            <w:r w:rsidR="00255F63">
              <w:rPr>
                <w:rFonts w:ascii="Arial" w:hAnsi="Arial" w:cs="Arial"/>
                <w:kern w:val="2"/>
                <w:sz w:val="20"/>
                <w:lang w:val="en-US"/>
              </w:rPr>
              <w:t xml:space="preserve">Tripartite Agreement for direct </w:t>
            </w:r>
            <w:r w:rsidR="00832863">
              <w:rPr>
                <w:rFonts w:ascii="Arial" w:hAnsi="Arial" w:cs="Arial"/>
                <w:kern w:val="2"/>
                <w:sz w:val="20"/>
                <w:lang w:val="en-US"/>
              </w:rPr>
              <w:t>S</w:t>
            </w:r>
            <w:r w:rsidR="00255F63">
              <w:rPr>
                <w:rFonts w:ascii="Arial" w:hAnsi="Arial" w:cs="Arial"/>
                <w:kern w:val="2"/>
                <w:sz w:val="20"/>
                <w:lang w:val="en-US"/>
              </w:rPr>
              <w:t>ett</w:t>
            </w:r>
            <w:r w:rsidR="00832863">
              <w:rPr>
                <w:rFonts w:ascii="Arial" w:hAnsi="Arial" w:cs="Arial"/>
                <w:kern w:val="2"/>
                <w:sz w:val="20"/>
                <w:lang w:val="en-US"/>
              </w:rPr>
              <w:t>lement with the Sub-Sup</w:t>
            </w:r>
            <w:r w:rsidR="008E73C9">
              <w:rPr>
                <w:rFonts w:ascii="Arial" w:hAnsi="Arial" w:cs="Arial"/>
                <w:kern w:val="2"/>
                <w:sz w:val="20"/>
                <w:lang w:val="en-US"/>
              </w:rPr>
              <w:t>plier</w:t>
            </w:r>
          </w:p>
        </w:tc>
      </w:tr>
      <w:tr w:rsidR="00EF2DD4" w:rsidRPr="007E01DF" w14:paraId="26108637" w14:textId="77777777" w:rsidTr="00D34FF6">
        <w:trPr>
          <w:trHeight w:val="85"/>
        </w:trPr>
        <w:tc>
          <w:tcPr>
            <w:tcW w:w="4855" w:type="dxa"/>
          </w:tcPr>
          <w:p w14:paraId="34D2B1E9"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EF2DD4" w:rsidRPr="007E01DF" w14:paraId="33132B2B" w14:textId="77777777" w:rsidTr="00D34FF6">
        <w:trPr>
          <w:trHeight w:val="85"/>
        </w:trPr>
        <w:tc>
          <w:tcPr>
            <w:tcW w:w="4855" w:type="dxa"/>
          </w:tcPr>
          <w:p w14:paraId="62F9ACD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lastRenderedPageBreak/>
              <w:t>15. ŠALIŲ ATSTOVŲ PARAŠAI</w:t>
            </w:r>
          </w:p>
        </w:tc>
        <w:tc>
          <w:tcPr>
            <w:tcW w:w="4495" w:type="dxa"/>
          </w:tcPr>
          <w:p w14:paraId="1F69A607" w14:textId="77777777" w:rsidR="00EF2DD4" w:rsidRPr="007E01DF" w:rsidRDefault="00EF2DD4" w:rsidP="00EF2DD4">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EF2DD4" w:rsidRPr="007E01DF" w14:paraId="05954894" w14:textId="77777777" w:rsidTr="00D34FF6">
        <w:trPr>
          <w:trHeight w:val="85"/>
        </w:trPr>
        <w:tc>
          <w:tcPr>
            <w:tcW w:w="4855" w:type="dxa"/>
          </w:tcPr>
          <w:p w14:paraId="016BD52F"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BUYER</w:t>
            </w:r>
          </w:p>
        </w:tc>
      </w:tr>
      <w:tr w:rsidR="00EF2DD4" w:rsidRPr="007E01DF" w14:paraId="0E6CF113" w14:textId="77777777" w:rsidTr="00D34FF6">
        <w:trPr>
          <w:trHeight w:val="85"/>
        </w:trPr>
        <w:tc>
          <w:tcPr>
            <w:tcW w:w="4855" w:type="dxa"/>
          </w:tcPr>
          <w:p w14:paraId="4B0E11D2"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7AF672D8" w14:textId="77777777" w:rsidTr="00D34FF6">
        <w:trPr>
          <w:trHeight w:val="85"/>
        </w:trPr>
        <w:tc>
          <w:tcPr>
            <w:tcW w:w="4855" w:type="dxa"/>
          </w:tcPr>
          <w:p w14:paraId="046928F8" w14:textId="77777777" w:rsidR="00EF2DD4" w:rsidRPr="007E01DF" w:rsidRDefault="00EF2DD4" w:rsidP="00EF2DD4">
            <w:pPr>
              <w:jc w:val="center"/>
              <w:rPr>
                <w:rFonts w:ascii="Arial" w:hAnsi="Arial" w:cs="Arial"/>
                <w:b/>
                <w:bCs/>
                <w:color w:val="4472C4"/>
                <w:kern w:val="2"/>
                <w:sz w:val="20"/>
              </w:rPr>
            </w:pPr>
          </w:p>
          <w:p w14:paraId="51555502" w14:textId="77777777" w:rsidR="00EF2DD4" w:rsidRPr="007E01DF" w:rsidRDefault="00EF2DD4" w:rsidP="00EF2DD4">
            <w:pPr>
              <w:jc w:val="center"/>
              <w:rPr>
                <w:rFonts w:ascii="Arial" w:hAnsi="Arial" w:cs="Arial"/>
                <w:b/>
                <w:bCs/>
                <w:color w:val="4472C4"/>
                <w:kern w:val="2"/>
                <w:sz w:val="20"/>
              </w:rPr>
            </w:pPr>
          </w:p>
          <w:p w14:paraId="51AB204B" w14:textId="77777777" w:rsidR="00EF2DD4" w:rsidRPr="007E01DF" w:rsidRDefault="00EF2DD4" w:rsidP="00EF2DD4">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EF2DD4" w:rsidRPr="007E01DF" w:rsidRDefault="00EF2DD4" w:rsidP="00EF2DD4">
            <w:pPr>
              <w:rPr>
                <w:rFonts w:ascii="Arial" w:hAnsi="Arial" w:cs="Arial"/>
                <w:b/>
                <w:bCs/>
                <w:kern w:val="2"/>
                <w:sz w:val="20"/>
                <w:lang w:val="en-US"/>
              </w:rPr>
            </w:pPr>
          </w:p>
          <w:p w14:paraId="5AA70AA4" w14:textId="77777777" w:rsidR="00EF2DD4" w:rsidRPr="007E01DF" w:rsidRDefault="00EF2DD4" w:rsidP="00EF2DD4">
            <w:pPr>
              <w:rPr>
                <w:rFonts w:ascii="Arial" w:hAnsi="Arial" w:cs="Arial"/>
                <w:b/>
                <w:bCs/>
                <w:kern w:val="2"/>
                <w:sz w:val="20"/>
                <w:lang w:val="en-US"/>
              </w:rPr>
            </w:pPr>
          </w:p>
          <w:p w14:paraId="55500C58"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EF2DD4" w:rsidRPr="007E01DF" w14:paraId="180273ED" w14:textId="77777777" w:rsidTr="00D34FF6">
        <w:trPr>
          <w:trHeight w:val="85"/>
        </w:trPr>
        <w:tc>
          <w:tcPr>
            <w:tcW w:w="4855" w:type="dxa"/>
          </w:tcPr>
          <w:p w14:paraId="5BA0B15E"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SUPPLIER</w:t>
            </w:r>
          </w:p>
        </w:tc>
      </w:tr>
      <w:tr w:rsidR="00EF2DD4" w:rsidRPr="007E01DF" w14:paraId="6140C456" w14:textId="77777777" w:rsidTr="00D34FF6">
        <w:trPr>
          <w:trHeight w:val="85"/>
        </w:trPr>
        <w:tc>
          <w:tcPr>
            <w:tcW w:w="4855" w:type="dxa"/>
          </w:tcPr>
          <w:p w14:paraId="312617E6"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2E97E325" w14:textId="77777777" w:rsidTr="00D34FF6">
        <w:trPr>
          <w:trHeight w:val="85"/>
        </w:trPr>
        <w:tc>
          <w:tcPr>
            <w:tcW w:w="4855" w:type="dxa"/>
          </w:tcPr>
          <w:p w14:paraId="0CB8F102" w14:textId="77777777" w:rsidR="00EF2DD4" w:rsidRPr="007E01DF" w:rsidRDefault="00EF2DD4" w:rsidP="00EF2DD4">
            <w:pPr>
              <w:jc w:val="center"/>
              <w:rPr>
                <w:rFonts w:ascii="Arial" w:hAnsi="Arial" w:cs="Arial"/>
                <w:b/>
                <w:bCs/>
                <w:color w:val="4472C4"/>
                <w:kern w:val="2"/>
                <w:sz w:val="20"/>
              </w:rPr>
            </w:pPr>
          </w:p>
          <w:p w14:paraId="2E02A46E" w14:textId="77777777" w:rsidR="00EF2DD4" w:rsidRPr="007E01DF" w:rsidRDefault="00EF2DD4" w:rsidP="00EF2DD4">
            <w:pPr>
              <w:jc w:val="center"/>
              <w:rPr>
                <w:rFonts w:ascii="Arial" w:hAnsi="Arial" w:cs="Arial"/>
                <w:b/>
                <w:bCs/>
                <w:color w:val="4472C4"/>
                <w:kern w:val="2"/>
                <w:sz w:val="20"/>
              </w:rPr>
            </w:pPr>
          </w:p>
          <w:p w14:paraId="366AED79" w14:textId="77777777" w:rsidR="00EF2DD4" w:rsidRPr="007E01DF" w:rsidRDefault="00EF2DD4" w:rsidP="00EF2DD4">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EF2DD4" w:rsidRPr="007E01DF" w:rsidRDefault="00EF2DD4" w:rsidP="00EF2DD4">
            <w:pPr>
              <w:rPr>
                <w:rFonts w:ascii="Arial" w:hAnsi="Arial" w:cs="Arial"/>
                <w:b/>
                <w:bCs/>
                <w:kern w:val="2"/>
                <w:sz w:val="20"/>
                <w:lang w:val="en-US"/>
              </w:rPr>
            </w:pPr>
          </w:p>
          <w:p w14:paraId="0ACFBC7A" w14:textId="77777777" w:rsidR="00EF2DD4" w:rsidRPr="007E01DF" w:rsidRDefault="00EF2DD4" w:rsidP="00EF2DD4">
            <w:pPr>
              <w:rPr>
                <w:rFonts w:ascii="Arial" w:hAnsi="Arial" w:cs="Arial"/>
                <w:b/>
                <w:bCs/>
                <w:kern w:val="2"/>
                <w:sz w:val="20"/>
                <w:lang w:val="en-US"/>
              </w:rPr>
            </w:pPr>
          </w:p>
          <w:p w14:paraId="5E7E4E8A"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4E32"/>
    <w:rsid w:val="000249CA"/>
    <w:rsid w:val="0006295D"/>
    <w:rsid w:val="00067CD7"/>
    <w:rsid w:val="00096FF6"/>
    <w:rsid w:val="000A338F"/>
    <w:rsid w:val="000C7F74"/>
    <w:rsid w:val="000F6193"/>
    <w:rsid w:val="001E33FD"/>
    <w:rsid w:val="001E6878"/>
    <w:rsid w:val="00212423"/>
    <w:rsid w:val="00217EC8"/>
    <w:rsid w:val="00220D51"/>
    <w:rsid w:val="00220F3A"/>
    <w:rsid w:val="00246897"/>
    <w:rsid w:val="00255637"/>
    <w:rsid w:val="00255F63"/>
    <w:rsid w:val="00276CDA"/>
    <w:rsid w:val="00277DE6"/>
    <w:rsid w:val="00282028"/>
    <w:rsid w:val="002B2BD6"/>
    <w:rsid w:val="002F49D3"/>
    <w:rsid w:val="00314F3F"/>
    <w:rsid w:val="00346A4A"/>
    <w:rsid w:val="00353CFB"/>
    <w:rsid w:val="003F0C27"/>
    <w:rsid w:val="004338BE"/>
    <w:rsid w:val="0047708E"/>
    <w:rsid w:val="00494B9E"/>
    <w:rsid w:val="004B0B04"/>
    <w:rsid w:val="004D3FD9"/>
    <w:rsid w:val="00562B04"/>
    <w:rsid w:val="005743A0"/>
    <w:rsid w:val="005B0F25"/>
    <w:rsid w:val="005F33E9"/>
    <w:rsid w:val="00665C44"/>
    <w:rsid w:val="00694AAD"/>
    <w:rsid w:val="006A3C7B"/>
    <w:rsid w:val="006E4A19"/>
    <w:rsid w:val="0070386D"/>
    <w:rsid w:val="007D09BC"/>
    <w:rsid w:val="0081301F"/>
    <w:rsid w:val="00832863"/>
    <w:rsid w:val="0087418F"/>
    <w:rsid w:val="008841FD"/>
    <w:rsid w:val="008C3629"/>
    <w:rsid w:val="008E2192"/>
    <w:rsid w:val="008E73C9"/>
    <w:rsid w:val="00904348"/>
    <w:rsid w:val="009220C1"/>
    <w:rsid w:val="00957D3C"/>
    <w:rsid w:val="0097774E"/>
    <w:rsid w:val="009B5343"/>
    <w:rsid w:val="009C234F"/>
    <w:rsid w:val="009D1D21"/>
    <w:rsid w:val="009F254F"/>
    <w:rsid w:val="00A24499"/>
    <w:rsid w:val="00A449A8"/>
    <w:rsid w:val="00A50B07"/>
    <w:rsid w:val="00A57F90"/>
    <w:rsid w:val="00A90BF6"/>
    <w:rsid w:val="00AC6345"/>
    <w:rsid w:val="00B7382F"/>
    <w:rsid w:val="00BC1950"/>
    <w:rsid w:val="00C01FE9"/>
    <w:rsid w:val="00C0555C"/>
    <w:rsid w:val="00C137B7"/>
    <w:rsid w:val="00C33B17"/>
    <w:rsid w:val="00D3473F"/>
    <w:rsid w:val="00D6713F"/>
    <w:rsid w:val="00D7720E"/>
    <w:rsid w:val="00DA0126"/>
    <w:rsid w:val="00DC279F"/>
    <w:rsid w:val="00DD42CA"/>
    <w:rsid w:val="00DE720B"/>
    <w:rsid w:val="00E30C54"/>
    <w:rsid w:val="00E35F77"/>
    <w:rsid w:val="00EB382C"/>
    <w:rsid w:val="00EE2E23"/>
    <w:rsid w:val="00EF2DD4"/>
    <w:rsid w:val="00F30F77"/>
    <w:rsid w:val="00F360DD"/>
    <w:rsid w:val="00F82F27"/>
    <w:rsid w:val="00FD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7DE6"/>
    <w:pPr>
      <w:spacing w:after="0" w:line="240" w:lineRule="auto"/>
    </w:pPr>
    <w:rPr>
      <w:rFonts w:ascii="Times New Roman" w:eastAsia="Times New Roman" w:hAnsi="Times New Roman" w:cs="Times New Roman"/>
      <w:noProof/>
      <w:kern w:val="0"/>
      <w:sz w:val="24"/>
      <w:szCs w:val="20"/>
      <w:lang w:val="lt-LT"/>
      <w14:ligatures w14:val="none"/>
    </w:rPr>
  </w:style>
  <w:style w:type="paragraph" w:styleId="Antrat1">
    <w:name w:val="heading 1"/>
    <w:basedOn w:val="prastasis"/>
    <w:next w:val="prastasis"/>
    <w:link w:val="Antrat1Diagrama"/>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0B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0B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0B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0B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0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0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0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0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0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0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0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0B04"/>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4B0B04"/>
    <w:pPr>
      <w:ind w:left="720"/>
      <w:contextualSpacing/>
    </w:pPr>
  </w:style>
  <w:style w:type="character" w:styleId="Rykuspabraukimas">
    <w:name w:val="Intense Emphasis"/>
    <w:basedOn w:val="Numatytasispastraiposriftas"/>
    <w:uiPriority w:val="21"/>
    <w:qFormat/>
    <w:rsid w:val="004B0B04"/>
    <w:rPr>
      <w:i/>
      <w:iCs/>
      <w:color w:val="0F4761" w:themeColor="accent1" w:themeShade="BF"/>
    </w:rPr>
  </w:style>
  <w:style w:type="paragraph" w:styleId="Iskirtacitata">
    <w:name w:val="Intense Quote"/>
    <w:basedOn w:val="prastasis"/>
    <w:next w:val="prastasis"/>
    <w:link w:val="IskirtacitataDiagrama"/>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0B04"/>
    <w:rPr>
      <w:i/>
      <w:iCs/>
      <w:color w:val="0F4761" w:themeColor="accent1" w:themeShade="BF"/>
    </w:rPr>
  </w:style>
  <w:style w:type="character" w:styleId="Rykinuoroda">
    <w:name w:val="Intense Reference"/>
    <w:basedOn w:val="Numatytasispastraiposriftas"/>
    <w:uiPriority w:val="32"/>
    <w:qFormat/>
    <w:rsid w:val="004B0B04"/>
    <w:rPr>
      <w:b/>
      <w:bCs/>
      <w:smallCaps/>
      <w:color w:val="0F4761" w:themeColor="accent1" w:themeShade="BF"/>
      <w:spacing w:val="5"/>
    </w:rPr>
  </w:style>
  <w:style w:type="table" w:styleId="Lentelstinklelis">
    <w:name w:val="Table Grid"/>
    <w:basedOn w:val="prastojilente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rsid w:val="00C137B7"/>
    <w:rPr>
      <w:color w:val="80808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137B7"/>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sid w:val="00C137B7"/>
    <w:rPr>
      <w:color w:val="467886" w:themeColor="hyperlink"/>
      <w:u w:val="single"/>
    </w:rPr>
  </w:style>
  <w:style w:type="character" w:styleId="Neapdorotaspaminjimas">
    <w:name w:val="Unresolved Mention"/>
    <w:basedOn w:val="Numatytasispastraiposriftas"/>
    <w:uiPriority w:val="99"/>
    <w:semiHidden/>
    <w:unhideWhenUsed/>
    <w:rsid w:val="00C137B7"/>
    <w:rPr>
      <w:color w:val="605E5C"/>
      <w:shd w:val="clear" w:color="auto" w:fill="E1DFDD"/>
    </w:rPr>
  </w:style>
  <w:style w:type="character" w:styleId="Perirtashipersaitas">
    <w:name w:val="FollowedHyperlink"/>
    <w:basedOn w:val="Numatytasispastraiposriftas"/>
    <w:uiPriority w:val="99"/>
    <w:semiHidden/>
    <w:unhideWhenUsed/>
    <w:rsid w:val="00C137B7"/>
    <w:rPr>
      <w:color w:val="96607D" w:themeColor="followedHyperlink"/>
      <w:u w:val="single"/>
    </w:rPr>
  </w:style>
  <w:style w:type="character" w:styleId="Grietas">
    <w:name w:val="Strong"/>
    <w:basedOn w:val="Numatytasispastraiposriftas"/>
    <w:uiPriority w:val="22"/>
    <w:qFormat/>
    <w:rsid w:val="00C137B7"/>
    <w:rPr>
      <w:b/>
      <w:bCs/>
    </w:rPr>
  </w:style>
  <w:style w:type="paragraph" w:styleId="Pataisymai">
    <w:name w:val="Revision"/>
    <w:hidden/>
    <w:uiPriority w:val="99"/>
    <w:semiHidden/>
    <w:rsid w:val="0087418F"/>
    <w:pPr>
      <w:spacing w:after="0" w:line="240" w:lineRule="auto"/>
    </w:pPr>
    <w:rPr>
      <w:rFonts w:ascii="Times New Roman" w:eastAsia="Times New Roman" w:hAnsi="Times New Roman" w:cs="Times New Roman"/>
      <w:kern w:val="0"/>
      <w:sz w:val="24"/>
      <w:szCs w:val="20"/>
      <w:lang w:val="lt-LT"/>
      <w14:ligatures w14:val="none"/>
    </w:rPr>
  </w:style>
  <w:style w:type="character" w:styleId="Komentaronuoroda">
    <w:name w:val="annotation reference"/>
    <w:basedOn w:val="Numatytasispastraiposriftas"/>
    <w:uiPriority w:val="99"/>
    <w:semiHidden/>
    <w:unhideWhenUsed/>
    <w:rsid w:val="004D3FD9"/>
    <w:rPr>
      <w:sz w:val="16"/>
      <w:szCs w:val="16"/>
    </w:rPr>
  </w:style>
  <w:style w:type="paragraph" w:styleId="Komentarotekstas">
    <w:name w:val="annotation text"/>
    <w:basedOn w:val="prastasis"/>
    <w:link w:val="KomentarotekstasDiagrama"/>
    <w:uiPriority w:val="99"/>
    <w:unhideWhenUsed/>
    <w:rsid w:val="004D3FD9"/>
    <w:rPr>
      <w:sz w:val="20"/>
    </w:rPr>
  </w:style>
  <w:style w:type="character" w:customStyle="1" w:styleId="KomentarotekstasDiagrama">
    <w:name w:val="Komentaro tekstas Diagrama"/>
    <w:basedOn w:val="Numatytasispastraiposriftas"/>
    <w:link w:val="Komentarotekstas"/>
    <w:uiPriority w:val="99"/>
    <w:rsid w:val="004D3FD9"/>
    <w:rPr>
      <w:rFonts w:ascii="Times New Roman" w:eastAsia="Times New Roman" w:hAnsi="Times New Roman" w:cs="Times New Roman"/>
      <w:noProof/>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4D3FD9"/>
    <w:rPr>
      <w:b/>
      <w:bCs/>
    </w:rPr>
  </w:style>
  <w:style w:type="character" w:customStyle="1" w:styleId="KomentarotemaDiagrama">
    <w:name w:val="Komentaro tema Diagrama"/>
    <w:basedOn w:val="KomentarotekstasDiagrama"/>
    <w:link w:val="Komentarotema"/>
    <w:uiPriority w:val="99"/>
    <w:semiHidden/>
    <w:rsid w:val="004D3FD9"/>
    <w:rPr>
      <w:rFonts w:ascii="Times New Roman" w:eastAsia="Times New Roman" w:hAnsi="Times New Roman" w:cs="Times New Roman"/>
      <w:b/>
      <w:bCs/>
      <w:noProof/>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Vietosrezervavimoenklotekstas"/>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Vietosrezervavimoenklotekstas"/>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Vietosrezervavimoenklotekstas"/>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Vietosrezervavimoenklotekstas"/>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Vietosrezervavimoenklotekstas"/>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Vietosrezervavimoenklotekstas"/>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Vietosrezervavimoenklotekstas"/>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Vietosrezervavimoenklotekstas"/>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Vietosrezervavimoenklotekstas"/>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Vietosrezervavimoenklotekstas"/>
              <w:rFonts w:ascii="Arial" w:eastAsiaTheme="minorHAnsi" w:hAnsi="Arial" w:cs="Arial"/>
              <w:color w:val="FF0000"/>
              <w:sz w:val="20"/>
            </w:rPr>
            <w:t>Pasirinkite elementą.</w:t>
          </w:r>
        </w:p>
      </w:docPartBody>
    </w:docPart>
    <w:docPart>
      <w:docPartPr>
        <w:name w:val="4277CCE707704F7AA9A4FE3FC2142F5E"/>
        <w:category>
          <w:name w:val="General"/>
          <w:gallery w:val="placeholder"/>
        </w:category>
        <w:types>
          <w:type w:val="bbPlcHdr"/>
        </w:types>
        <w:behaviors>
          <w:behavior w:val="content"/>
        </w:behaviors>
        <w:guid w:val="{20AEA1BB-FA3C-47D5-80F6-3AD90B8261A9}"/>
      </w:docPartPr>
      <w:docPartBody>
        <w:p w:rsidR="004D3337" w:rsidRDefault="00570B27" w:rsidP="00570B27">
          <w:pPr>
            <w:pStyle w:val="4277CCE707704F7AA9A4FE3FC2142F5E"/>
          </w:pPr>
          <w:r w:rsidRPr="007F35FA">
            <w:rPr>
              <w:rStyle w:val="Vietosrezervavimoenklotekstas"/>
              <w:rFonts w:ascii="Arial" w:eastAsiaTheme="majorEastAsia" w:hAnsi="Arial" w:cs="Arial"/>
              <w:color w:val="FF0000"/>
              <w:sz w:val="20"/>
            </w:rPr>
            <w:t>Pasirinkite elementą.</w:t>
          </w:r>
        </w:p>
      </w:docPartBody>
    </w:docPart>
    <w:docPart>
      <w:docPartPr>
        <w:name w:val="5705E46CDE3F43258D4927203898B507"/>
        <w:category>
          <w:name w:val="General"/>
          <w:gallery w:val="placeholder"/>
        </w:category>
        <w:types>
          <w:type w:val="bbPlcHdr"/>
        </w:types>
        <w:behaviors>
          <w:behavior w:val="content"/>
        </w:behaviors>
        <w:guid w:val="{FD247624-D78B-4BF7-BDEE-68F6E5FF7882}"/>
      </w:docPartPr>
      <w:docPartBody>
        <w:p w:rsidR="004D3337" w:rsidRDefault="00570B27" w:rsidP="00570B27">
          <w:pPr>
            <w:pStyle w:val="5705E46CDE3F43258D4927203898B507"/>
          </w:pPr>
          <w:r w:rsidRPr="007F35FA">
            <w:rPr>
              <w:rStyle w:val="Vietosrezervavimoenklotekstas"/>
              <w:rFonts w:ascii="Arial" w:eastAsiaTheme="majorEastAsia" w:hAnsi="Arial" w:cs="Arial"/>
              <w:color w:val="FF0000"/>
              <w:sz w:val="20"/>
            </w:rPr>
            <w:t>Pasirinkite elementą.</w:t>
          </w:r>
        </w:p>
      </w:docPartBody>
    </w:docPart>
    <w:docPart>
      <w:docPartPr>
        <w:name w:val="35C5D8C184274693B8239C261CB2F62A"/>
        <w:category>
          <w:name w:val="General"/>
          <w:gallery w:val="placeholder"/>
        </w:category>
        <w:types>
          <w:type w:val="bbPlcHdr"/>
        </w:types>
        <w:behaviors>
          <w:behavior w:val="content"/>
        </w:behaviors>
        <w:guid w:val="{339D6723-40B2-41EB-8416-C82DC3B088A0}"/>
      </w:docPartPr>
      <w:docPartBody>
        <w:p w:rsidR="004D3337" w:rsidRDefault="00570B27" w:rsidP="00570B27">
          <w:pPr>
            <w:pStyle w:val="35C5D8C184274693B8239C261CB2F62A"/>
          </w:pPr>
          <w:r w:rsidRPr="007F35FA">
            <w:rPr>
              <w:rStyle w:val="Vietosrezervavimoenklotekstas"/>
              <w:rFonts w:ascii="Arial" w:eastAsiaTheme="majorEastAsia" w:hAnsi="Arial" w:cs="Arial"/>
              <w:color w:val="FF0000"/>
              <w:sz w:val="20"/>
              <w:shd w:val="clear" w:color="auto" w:fill="E2EFD9" w:themeFill="accent6" w:themeFillTint="33"/>
            </w:rPr>
            <w:t>Pasirinkite elementą.</w:t>
          </w:r>
        </w:p>
      </w:docPartBody>
    </w:docPart>
    <w:docPart>
      <w:docPartPr>
        <w:name w:val="9C3894EA95EF49CFB0C9B3BF79112EC9"/>
        <w:category>
          <w:name w:val="General"/>
          <w:gallery w:val="placeholder"/>
        </w:category>
        <w:types>
          <w:type w:val="bbPlcHdr"/>
        </w:types>
        <w:behaviors>
          <w:behavior w:val="content"/>
        </w:behaviors>
        <w:guid w:val="{F5E4B9EB-41D8-4EA9-9F4F-39B3A4099044}"/>
      </w:docPartPr>
      <w:docPartBody>
        <w:p w:rsidR="004D3337" w:rsidRDefault="00570B27" w:rsidP="00570B27">
          <w:pPr>
            <w:pStyle w:val="9C3894EA95EF49CFB0C9B3BF79112EC9"/>
          </w:pPr>
          <w:r w:rsidRPr="007F35FA">
            <w:rPr>
              <w:rStyle w:val="Vietosrezervavimoenklotekstas"/>
              <w:rFonts w:ascii="Arial" w:eastAsiaTheme="majorEastAsia" w:hAnsi="Arial" w:cs="Arial"/>
              <w:color w:val="FF0000"/>
              <w:sz w:val="20"/>
              <w:shd w:val="clear" w:color="auto" w:fill="E2EFD9" w:themeFill="accent6" w:themeFillTint="33"/>
            </w:rPr>
            <w:t>Pasirinkite elementą.</w:t>
          </w:r>
        </w:p>
      </w:docPartBody>
    </w:docPart>
    <w:docPart>
      <w:docPartPr>
        <w:name w:val="20129C2C71984627A87E8D92ABEAE44E"/>
        <w:category>
          <w:name w:val="General"/>
          <w:gallery w:val="placeholder"/>
        </w:category>
        <w:types>
          <w:type w:val="bbPlcHdr"/>
        </w:types>
        <w:behaviors>
          <w:behavior w:val="content"/>
        </w:behaviors>
        <w:guid w:val="{364AD495-8B67-4B2E-A6BA-9D664225A3D9}"/>
      </w:docPartPr>
      <w:docPartBody>
        <w:p w:rsidR="004D3337" w:rsidRDefault="00570B27" w:rsidP="00570B27">
          <w:pPr>
            <w:pStyle w:val="20129C2C71984627A87E8D92ABEAE44E"/>
          </w:pPr>
          <w:r w:rsidRPr="007F35FA">
            <w:rPr>
              <w:rStyle w:val="Vietosrezervavimoenklotekstas"/>
              <w:rFonts w:ascii="Arial" w:eastAsiaTheme="majorEastAsia" w:hAnsi="Arial" w:cs="Arial"/>
              <w:color w:val="FF0000"/>
              <w:sz w:val="20"/>
            </w:rPr>
            <w:t>Pasirinkite elementą.</w:t>
          </w:r>
        </w:p>
      </w:docPartBody>
    </w:docPart>
    <w:docPart>
      <w:docPartPr>
        <w:name w:val="9BD1E9FE46624774A7EBAAC14703FAEE"/>
        <w:category>
          <w:name w:val="General"/>
          <w:gallery w:val="placeholder"/>
        </w:category>
        <w:types>
          <w:type w:val="bbPlcHdr"/>
        </w:types>
        <w:behaviors>
          <w:behavior w:val="content"/>
        </w:behaviors>
        <w:guid w:val="{515C5D4B-10B0-4CF3-937C-944D48D87224}"/>
      </w:docPartPr>
      <w:docPartBody>
        <w:p w:rsidR="004D3337" w:rsidRDefault="00570B27" w:rsidP="00570B27">
          <w:pPr>
            <w:pStyle w:val="9BD1E9FE46624774A7EBAAC14703FAEE"/>
          </w:pPr>
          <w:r w:rsidRPr="007F35FA">
            <w:rPr>
              <w:rStyle w:val="Vietosrezervavimoenklotekstas"/>
              <w:rFonts w:ascii="Arial" w:eastAsiaTheme="majorEastAsia" w:hAnsi="Arial" w:cs="Arial"/>
              <w:color w:val="FF0000"/>
              <w:sz w:val="20"/>
            </w:rPr>
            <w:t>Pasirinkite elementą.</w:t>
          </w:r>
        </w:p>
      </w:docPartBody>
    </w:docPart>
    <w:docPart>
      <w:docPartPr>
        <w:name w:val="2105B1A8BC7A41A698139AC3826F454D"/>
        <w:category>
          <w:name w:val="General"/>
          <w:gallery w:val="placeholder"/>
        </w:category>
        <w:types>
          <w:type w:val="bbPlcHdr"/>
        </w:types>
        <w:behaviors>
          <w:behavior w:val="content"/>
        </w:behaviors>
        <w:guid w:val="{4FF8343A-C198-48F5-A800-26978E3E02C4}"/>
      </w:docPartPr>
      <w:docPartBody>
        <w:p w:rsidR="004D3337" w:rsidRDefault="00570B27" w:rsidP="00570B27">
          <w:pPr>
            <w:pStyle w:val="2105B1A8BC7A41A698139AC3826F454D"/>
          </w:pPr>
          <w:r w:rsidRPr="007F35FA">
            <w:rPr>
              <w:rStyle w:val="Vietosrezervavimoenklotekstas"/>
              <w:rFonts w:ascii="Arial" w:eastAsiaTheme="majorEastAsia" w:hAnsi="Arial" w:cs="Arial"/>
              <w:color w:val="FF0000"/>
              <w:sz w:val="20"/>
            </w:rPr>
            <w:t>Pasirinkite elementą.</w:t>
          </w:r>
        </w:p>
      </w:docPartBody>
    </w:docPart>
    <w:docPart>
      <w:docPartPr>
        <w:name w:val="40B12FDCA3D84439982EA1A1063FEC59"/>
        <w:category>
          <w:name w:val="General"/>
          <w:gallery w:val="placeholder"/>
        </w:category>
        <w:types>
          <w:type w:val="bbPlcHdr"/>
        </w:types>
        <w:behaviors>
          <w:behavior w:val="content"/>
        </w:behaviors>
        <w:guid w:val="{FBEA0FB7-8889-4C5A-85A9-7AD4781E263D}"/>
      </w:docPartPr>
      <w:docPartBody>
        <w:p w:rsidR="004D3337" w:rsidRDefault="00570B27" w:rsidP="00570B27">
          <w:pPr>
            <w:pStyle w:val="40B12FDCA3D84439982EA1A1063FEC59"/>
          </w:pPr>
          <w:r w:rsidRPr="007F35FA">
            <w:rPr>
              <w:rStyle w:val="Vietosrezervavimoenklotekstas"/>
              <w:rFonts w:ascii="Arial" w:eastAsiaTheme="majorEastAsia" w:hAnsi="Arial" w:cs="Arial"/>
              <w:color w:val="FF0000"/>
              <w:sz w:val="20"/>
            </w:rPr>
            <w:t>Pasirinkite elementą.</w:t>
          </w:r>
        </w:p>
      </w:docPartBody>
    </w:docPart>
    <w:docPart>
      <w:docPartPr>
        <w:name w:val="938742A26398420F8E25A015B3E5F186"/>
        <w:category>
          <w:name w:val="General"/>
          <w:gallery w:val="placeholder"/>
        </w:category>
        <w:types>
          <w:type w:val="bbPlcHdr"/>
        </w:types>
        <w:behaviors>
          <w:behavior w:val="content"/>
        </w:behaviors>
        <w:guid w:val="{7A99D858-0977-45F5-8D35-70D5CCCF9AF9}"/>
      </w:docPartPr>
      <w:docPartBody>
        <w:p w:rsidR="004D3337" w:rsidRDefault="00570B27" w:rsidP="00570B27">
          <w:pPr>
            <w:pStyle w:val="938742A26398420F8E25A015B3E5F186"/>
          </w:pPr>
          <w:r w:rsidRPr="007F35FA">
            <w:rPr>
              <w:rStyle w:val="Vietosrezervavimoenklotekstas"/>
              <w:rFonts w:ascii="Arial" w:eastAsiaTheme="majorEastAsia" w:hAnsi="Arial" w:cs="Arial"/>
              <w:color w:val="FF0000"/>
              <w:sz w:val="20"/>
            </w:rPr>
            <w:t>Pasirinkite elementą.</w:t>
          </w:r>
        </w:p>
      </w:docPartBody>
    </w:docPart>
    <w:docPart>
      <w:docPartPr>
        <w:name w:val="AF819F2F5B0042C8B1D7DB9954468C39"/>
        <w:category>
          <w:name w:val="General"/>
          <w:gallery w:val="placeholder"/>
        </w:category>
        <w:types>
          <w:type w:val="bbPlcHdr"/>
        </w:types>
        <w:behaviors>
          <w:behavior w:val="content"/>
        </w:behaviors>
        <w:guid w:val="{C9AD194D-10CD-4029-B6A7-B23B7A8D398E}"/>
      </w:docPartPr>
      <w:docPartBody>
        <w:p w:rsidR="004D3337" w:rsidRDefault="00570B27" w:rsidP="00570B27">
          <w:pPr>
            <w:pStyle w:val="AF819F2F5B0042C8B1D7DB9954468C39"/>
          </w:pPr>
          <w:r w:rsidRPr="007F35FA">
            <w:rPr>
              <w:rStyle w:val="Vietosrezervavimoenklotekstas"/>
              <w:rFonts w:ascii="Arial" w:eastAsiaTheme="majorEastAsia" w:hAnsi="Arial" w:cs="Arial"/>
              <w:color w:val="FF0000"/>
              <w:sz w:val="20"/>
            </w:rPr>
            <w:t>Pasirinkite elementą.</w:t>
          </w:r>
        </w:p>
      </w:docPartBody>
    </w:docPart>
    <w:docPart>
      <w:docPartPr>
        <w:name w:val="E50DEFC8826849789EC1738AFAD91481"/>
        <w:category>
          <w:name w:val="General"/>
          <w:gallery w:val="placeholder"/>
        </w:category>
        <w:types>
          <w:type w:val="bbPlcHdr"/>
        </w:types>
        <w:behaviors>
          <w:behavior w:val="content"/>
        </w:behaviors>
        <w:guid w:val="{75287F37-7E7A-4EDD-B9FB-C9EF219EB132}"/>
      </w:docPartPr>
      <w:docPartBody>
        <w:p w:rsidR="004D3337" w:rsidRDefault="00570B27" w:rsidP="00570B27">
          <w:pPr>
            <w:pStyle w:val="E50DEFC8826849789EC1738AFAD91481"/>
          </w:pPr>
          <w:r w:rsidRPr="007F35FA">
            <w:rPr>
              <w:rStyle w:val="Vietosrezervavimoenklotekstas"/>
              <w:rFonts w:ascii="Arial" w:eastAsiaTheme="majorEastAsia" w:hAnsi="Arial" w:cs="Arial"/>
              <w:color w:val="FF0000"/>
              <w:sz w:val="20"/>
            </w:rPr>
            <w:t>Pasirinkite elementą.</w:t>
          </w:r>
        </w:p>
      </w:docPartBody>
    </w:docPart>
    <w:docPart>
      <w:docPartPr>
        <w:name w:val="62AFA8E588FD479C9BA43556FB751947"/>
        <w:category>
          <w:name w:val="General"/>
          <w:gallery w:val="placeholder"/>
        </w:category>
        <w:types>
          <w:type w:val="bbPlcHdr"/>
        </w:types>
        <w:behaviors>
          <w:behavior w:val="content"/>
        </w:behaviors>
        <w:guid w:val="{9470034D-472E-4644-BC3A-9CB14A3A63F7}"/>
      </w:docPartPr>
      <w:docPartBody>
        <w:p w:rsidR="004D3337" w:rsidRDefault="00570B27" w:rsidP="00570B27">
          <w:pPr>
            <w:pStyle w:val="62AFA8E588FD479C9BA43556FB751947"/>
          </w:pPr>
          <w:r w:rsidRPr="007F35FA">
            <w:rPr>
              <w:rStyle w:val="Vietosrezervavimoenklotekstas"/>
              <w:rFonts w:ascii="Arial" w:eastAsiaTheme="majorEastAsia" w:hAnsi="Arial" w:cs="Arial"/>
              <w:color w:val="FF0000"/>
              <w:sz w:val="20"/>
            </w:rPr>
            <w:t>Pasirinkite elementą.</w:t>
          </w:r>
        </w:p>
      </w:docPartBody>
    </w:docPart>
    <w:docPart>
      <w:docPartPr>
        <w:name w:val="1930B4263CAD47AA9C6D6619E0D42DDF"/>
        <w:category>
          <w:name w:val="General"/>
          <w:gallery w:val="placeholder"/>
        </w:category>
        <w:types>
          <w:type w:val="bbPlcHdr"/>
        </w:types>
        <w:behaviors>
          <w:behavior w:val="content"/>
        </w:behaviors>
        <w:guid w:val="{AF6027D8-0DBF-433B-8699-0E1436B222D2}"/>
      </w:docPartPr>
      <w:docPartBody>
        <w:p w:rsidR="004D3337" w:rsidRDefault="00570B27" w:rsidP="00570B27">
          <w:pPr>
            <w:pStyle w:val="1930B4263CAD47AA9C6D6619E0D42DDF"/>
          </w:pPr>
          <w:r w:rsidRPr="007F35FA">
            <w:rPr>
              <w:rStyle w:val="Vietosrezervavimoenklotekstas"/>
              <w:rFonts w:ascii="Arial" w:eastAsiaTheme="majorEastAsia" w:hAnsi="Arial" w:cs="Arial"/>
              <w:color w:val="FF0000"/>
              <w:sz w:val="20"/>
            </w:rPr>
            <w:t>Pasirinkite elementą.</w:t>
          </w:r>
        </w:p>
      </w:docPartBody>
    </w:docPart>
    <w:docPart>
      <w:docPartPr>
        <w:name w:val="7AF96A12E5CC4A68A235188E0AAE2793"/>
        <w:category>
          <w:name w:val="General"/>
          <w:gallery w:val="placeholder"/>
        </w:category>
        <w:types>
          <w:type w:val="bbPlcHdr"/>
        </w:types>
        <w:behaviors>
          <w:behavior w:val="content"/>
        </w:behaviors>
        <w:guid w:val="{0FC294F2-3C21-4CAF-9431-56D1CBC33750}"/>
      </w:docPartPr>
      <w:docPartBody>
        <w:p w:rsidR="004D3337" w:rsidRDefault="00570B27" w:rsidP="00570B27">
          <w:pPr>
            <w:pStyle w:val="7AF96A12E5CC4A68A235188E0AAE2793"/>
          </w:pPr>
          <w:r w:rsidRPr="00086CBC">
            <w:rPr>
              <w:rStyle w:val="Vietosrezervavimoenklotekstas"/>
              <w:rFonts w:ascii="Arial" w:eastAsiaTheme="majorEastAsia" w:hAnsi="Arial" w:cs="Arial"/>
              <w:color w:val="FF0000"/>
              <w:sz w:val="20"/>
            </w:rPr>
            <w:t>Pasirinkite elementą.</w:t>
          </w:r>
        </w:p>
      </w:docPartBody>
    </w:docPart>
    <w:docPart>
      <w:docPartPr>
        <w:name w:val="6554D05ACDEC4C5DA0FD9F85282BFBB2"/>
        <w:category>
          <w:name w:val="General"/>
          <w:gallery w:val="placeholder"/>
        </w:category>
        <w:types>
          <w:type w:val="bbPlcHdr"/>
        </w:types>
        <w:behaviors>
          <w:behavior w:val="content"/>
        </w:behaviors>
        <w:guid w:val="{3DD6862F-7014-4490-9A06-943FA36D5F4A}"/>
      </w:docPartPr>
      <w:docPartBody>
        <w:p w:rsidR="004D3337" w:rsidRDefault="00570B27" w:rsidP="00570B27">
          <w:pPr>
            <w:pStyle w:val="6554D05ACDEC4C5DA0FD9F85282BFBB2"/>
          </w:pPr>
          <w:r w:rsidRPr="00086CBC">
            <w:rPr>
              <w:rStyle w:val="Vietosrezervavimoenklotekstas"/>
              <w:rFonts w:ascii="Arial" w:eastAsiaTheme="majorEastAsia" w:hAnsi="Arial" w:cs="Arial"/>
              <w:color w:val="FF0000"/>
              <w:sz w:val="20"/>
            </w:rPr>
            <w:t>Pasirinkite elementą.</w:t>
          </w:r>
        </w:p>
      </w:docPartBody>
    </w:docPart>
    <w:docPart>
      <w:docPartPr>
        <w:name w:val="FAAC3F9D107040729B478C42AE0A374C"/>
        <w:category>
          <w:name w:val="General"/>
          <w:gallery w:val="placeholder"/>
        </w:category>
        <w:types>
          <w:type w:val="bbPlcHdr"/>
        </w:types>
        <w:behaviors>
          <w:behavior w:val="content"/>
        </w:behaviors>
        <w:guid w:val="{2F791229-83B9-4C22-BF9A-8E3FB91FB127}"/>
      </w:docPartPr>
      <w:docPartBody>
        <w:p w:rsidR="004D3337" w:rsidRDefault="00570B27" w:rsidP="00570B27">
          <w:pPr>
            <w:pStyle w:val="FAAC3F9D107040729B478C42AE0A374C"/>
          </w:pPr>
          <w:r w:rsidRPr="007F35FA">
            <w:rPr>
              <w:rStyle w:val="Vietosrezervavimoenklotekstas"/>
              <w:rFonts w:ascii="Arial" w:eastAsiaTheme="majorEastAsia" w:hAnsi="Arial" w:cs="Arial"/>
              <w:color w:val="FF0000"/>
              <w:sz w:val="20"/>
            </w:rPr>
            <w:t>Pasirinkite elementą.</w:t>
          </w:r>
        </w:p>
      </w:docPartBody>
    </w:docPart>
    <w:docPart>
      <w:docPartPr>
        <w:name w:val="118071AB92404EF88EFCF0F6718E74B8"/>
        <w:category>
          <w:name w:val="General"/>
          <w:gallery w:val="placeholder"/>
        </w:category>
        <w:types>
          <w:type w:val="bbPlcHdr"/>
        </w:types>
        <w:behaviors>
          <w:behavior w:val="content"/>
        </w:behaviors>
        <w:guid w:val="{6BBA026F-33FE-448C-B391-84479465604B}"/>
      </w:docPartPr>
      <w:docPartBody>
        <w:p w:rsidR="004D3337" w:rsidRDefault="00570B27" w:rsidP="00570B27">
          <w:pPr>
            <w:pStyle w:val="118071AB92404EF88EFCF0F6718E74B8"/>
          </w:pPr>
          <w:r w:rsidRPr="007F35FA">
            <w:rPr>
              <w:rStyle w:val="Vietosrezervavimoenklotekstas"/>
              <w:rFonts w:ascii="Arial" w:eastAsiaTheme="majorEastAsia" w:hAnsi="Arial" w:cs="Arial"/>
              <w:color w:val="FF0000"/>
              <w:sz w:val="20"/>
            </w:rPr>
            <w:t>Pasirinkite elementą.</w:t>
          </w:r>
        </w:p>
      </w:docPartBody>
    </w:docPart>
    <w:docPart>
      <w:docPartPr>
        <w:name w:val="AEEB3CF2A25D450F8E459597A2733DAB"/>
        <w:category>
          <w:name w:val="General"/>
          <w:gallery w:val="placeholder"/>
        </w:category>
        <w:types>
          <w:type w:val="bbPlcHdr"/>
        </w:types>
        <w:behaviors>
          <w:behavior w:val="content"/>
        </w:behaviors>
        <w:guid w:val="{7E8114E5-3079-46A1-A328-55D801F3BAF4}"/>
      </w:docPartPr>
      <w:docPartBody>
        <w:p w:rsidR="004D3337" w:rsidRDefault="00570B27" w:rsidP="00570B27">
          <w:pPr>
            <w:pStyle w:val="AEEB3CF2A25D450F8E459597A2733DAB"/>
          </w:pPr>
          <w:r w:rsidRPr="001F0581">
            <w:rPr>
              <w:rFonts w:ascii="Arial" w:hAnsi="Arial" w:cs="Arial"/>
              <w:color w:val="FF0000"/>
              <w:sz w:val="20"/>
            </w:rPr>
            <w:t>Pasirinkite elementą.</w:t>
          </w:r>
        </w:p>
      </w:docPartBody>
    </w:docPart>
    <w:docPart>
      <w:docPartPr>
        <w:name w:val="5C8D8EB221D04A60BC5BEBDA8202DB1D"/>
        <w:category>
          <w:name w:val="General"/>
          <w:gallery w:val="placeholder"/>
        </w:category>
        <w:types>
          <w:type w:val="bbPlcHdr"/>
        </w:types>
        <w:behaviors>
          <w:behavior w:val="content"/>
        </w:behaviors>
        <w:guid w:val="{7EB7CC2E-A3EC-4A72-8409-A1190714476E}"/>
      </w:docPartPr>
      <w:docPartBody>
        <w:p w:rsidR="004D3337" w:rsidRDefault="00570B27" w:rsidP="00570B27">
          <w:pPr>
            <w:pStyle w:val="5C8D8EB221D04A60BC5BEBDA8202DB1D"/>
          </w:pPr>
          <w:r w:rsidRPr="007F35FA">
            <w:rPr>
              <w:rStyle w:val="Vietosrezervavimoenklotekstas"/>
              <w:rFonts w:ascii="Arial" w:eastAsiaTheme="majorEastAsia" w:hAnsi="Arial" w:cs="Arial"/>
              <w:color w:val="FF0000"/>
              <w:sz w:val="20"/>
            </w:rPr>
            <w:t>Pasirinkite elementą.</w:t>
          </w:r>
        </w:p>
      </w:docPartBody>
    </w:docPart>
    <w:docPart>
      <w:docPartPr>
        <w:name w:val="6B4649521A20446E831F9E806C22A224"/>
        <w:category>
          <w:name w:val="General"/>
          <w:gallery w:val="placeholder"/>
        </w:category>
        <w:types>
          <w:type w:val="bbPlcHdr"/>
        </w:types>
        <w:behaviors>
          <w:behavior w:val="content"/>
        </w:behaviors>
        <w:guid w:val="{8E7BC709-7B0A-466E-8962-87346C39E91B}"/>
      </w:docPartPr>
      <w:docPartBody>
        <w:p w:rsidR="004D3337" w:rsidRDefault="00570B27" w:rsidP="00570B27">
          <w:pPr>
            <w:pStyle w:val="6B4649521A20446E831F9E806C22A224"/>
          </w:pPr>
          <w:r w:rsidRPr="00F57856">
            <w:rPr>
              <w:rFonts w:ascii="Arial" w:hAnsi="Arial" w:cs="Arial"/>
              <w:color w:val="FF0000"/>
              <w:sz w:val="20"/>
            </w:rPr>
            <w:t>Pasirinkite elementą.</w:t>
          </w:r>
        </w:p>
      </w:docPartBody>
    </w:docPart>
    <w:docPart>
      <w:docPartPr>
        <w:name w:val="0C6DDCE38E7A4DB0988431A09D59B68B"/>
        <w:category>
          <w:name w:val="Bendrosios nuostatos"/>
          <w:gallery w:val="placeholder"/>
        </w:category>
        <w:types>
          <w:type w:val="bbPlcHdr"/>
        </w:types>
        <w:behaviors>
          <w:behavior w:val="content"/>
        </w:behaviors>
        <w:guid w:val="{32F041D2-3F45-419B-88D7-4B871CD72DDF}"/>
      </w:docPartPr>
      <w:docPartBody>
        <w:p w:rsidR="00000000" w:rsidRDefault="005C10F2" w:rsidP="005C10F2">
          <w:pPr>
            <w:pStyle w:val="0C6DDCE38E7A4DB0988431A09D59B68B"/>
          </w:pPr>
          <w:r w:rsidRPr="007F35FA">
            <w:rPr>
              <w:rStyle w:val="Vietosrezervavimoenklotekstas"/>
              <w:rFonts w:ascii="Arial" w:eastAsiaTheme="majorEastAsia" w:hAnsi="Arial" w:cs="Arial"/>
              <w:color w:val="FF0000"/>
              <w:sz w:val="20"/>
            </w:rPr>
            <w:t>Pasirinkite elementą.</w:t>
          </w:r>
        </w:p>
      </w:docPartBody>
    </w:docPart>
    <w:docPart>
      <w:docPartPr>
        <w:name w:val="78039D225637480A8CD658797C5BE0C9"/>
        <w:category>
          <w:name w:val="Bendrosios nuostatos"/>
          <w:gallery w:val="placeholder"/>
        </w:category>
        <w:types>
          <w:type w:val="bbPlcHdr"/>
        </w:types>
        <w:behaviors>
          <w:behavior w:val="content"/>
        </w:behaviors>
        <w:guid w:val="{DA39C460-87DF-4854-A277-D8C060EF5832}"/>
      </w:docPartPr>
      <w:docPartBody>
        <w:p w:rsidR="00000000" w:rsidRDefault="005C10F2" w:rsidP="005C10F2">
          <w:pPr>
            <w:pStyle w:val="78039D225637480A8CD658797C5BE0C9"/>
          </w:pPr>
          <w:r w:rsidRPr="007F35FA">
            <w:rPr>
              <w:rStyle w:val="Vietosrezervavimoenklotekstas"/>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04E32"/>
    <w:rsid w:val="00224874"/>
    <w:rsid w:val="0034177B"/>
    <w:rsid w:val="004D3337"/>
    <w:rsid w:val="004E17E1"/>
    <w:rsid w:val="00570B27"/>
    <w:rsid w:val="005743A0"/>
    <w:rsid w:val="005C10F2"/>
    <w:rsid w:val="006A3C7B"/>
    <w:rsid w:val="006E4A19"/>
    <w:rsid w:val="00A90D25"/>
    <w:rsid w:val="00B349D0"/>
    <w:rsid w:val="00E3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5C10F2"/>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4277CCE707704F7AA9A4FE3FC2142F5E">
    <w:name w:val="4277CCE707704F7AA9A4FE3FC2142F5E"/>
    <w:rsid w:val="00570B27"/>
  </w:style>
  <w:style w:type="paragraph" w:customStyle="1" w:styleId="5705E46CDE3F43258D4927203898B507">
    <w:name w:val="5705E46CDE3F43258D4927203898B507"/>
    <w:rsid w:val="00570B27"/>
  </w:style>
  <w:style w:type="paragraph" w:customStyle="1" w:styleId="35C5D8C184274693B8239C261CB2F62A">
    <w:name w:val="35C5D8C184274693B8239C261CB2F62A"/>
    <w:rsid w:val="00570B27"/>
  </w:style>
  <w:style w:type="paragraph" w:customStyle="1" w:styleId="9C3894EA95EF49CFB0C9B3BF79112EC9">
    <w:name w:val="9C3894EA95EF49CFB0C9B3BF79112EC9"/>
    <w:rsid w:val="00570B27"/>
  </w:style>
  <w:style w:type="paragraph" w:customStyle="1" w:styleId="20129C2C71984627A87E8D92ABEAE44E">
    <w:name w:val="20129C2C71984627A87E8D92ABEAE44E"/>
    <w:rsid w:val="00570B27"/>
  </w:style>
  <w:style w:type="paragraph" w:customStyle="1" w:styleId="9BD1E9FE46624774A7EBAAC14703FAEE">
    <w:name w:val="9BD1E9FE46624774A7EBAAC14703FAEE"/>
    <w:rsid w:val="00570B27"/>
  </w:style>
  <w:style w:type="paragraph" w:customStyle="1" w:styleId="2105B1A8BC7A41A698139AC3826F454D">
    <w:name w:val="2105B1A8BC7A41A698139AC3826F454D"/>
    <w:rsid w:val="00570B27"/>
  </w:style>
  <w:style w:type="paragraph" w:customStyle="1" w:styleId="40B12FDCA3D84439982EA1A1063FEC59">
    <w:name w:val="40B12FDCA3D84439982EA1A1063FEC59"/>
    <w:rsid w:val="00570B27"/>
  </w:style>
  <w:style w:type="paragraph" w:customStyle="1" w:styleId="938742A26398420F8E25A015B3E5F186">
    <w:name w:val="938742A26398420F8E25A015B3E5F186"/>
    <w:rsid w:val="00570B27"/>
  </w:style>
  <w:style w:type="paragraph" w:customStyle="1" w:styleId="AF819F2F5B0042C8B1D7DB9954468C39">
    <w:name w:val="AF819F2F5B0042C8B1D7DB9954468C39"/>
    <w:rsid w:val="00570B27"/>
  </w:style>
  <w:style w:type="paragraph" w:customStyle="1" w:styleId="E50DEFC8826849789EC1738AFAD91481">
    <w:name w:val="E50DEFC8826849789EC1738AFAD91481"/>
    <w:rsid w:val="00570B27"/>
  </w:style>
  <w:style w:type="paragraph" w:customStyle="1" w:styleId="62AFA8E588FD479C9BA43556FB751947">
    <w:name w:val="62AFA8E588FD479C9BA43556FB751947"/>
    <w:rsid w:val="00570B27"/>
  </w:style>
  <w:style w:type="paragraph" w:customStyle="1" w:styleId="1930B4263CAD47AA9C6D6619E0D42DDF">
    <w:name w:val="1930B4263CAD47AA9C6D6619E0D42DDF"/>
    <w:rsid w:val="00570B27"/>
  </w:style>
  <w:style w:type="paragraph" w:customStyle="1" w:styleId="7AF96A12E5CC4A68A235188E0AAE2793">
    <w:name w:val="7AF96A12E5CC4A68A235188E0AAE2793"/>
    <w:rsid w:val="00570B27"/>
  </w:style>
  <w:style w:type="paragraph" w:customStyle="1" w:styleId="6554D05ACDEC4C5DA0FD9F85282BFBB2">
    <w:name w:val="6554D05ACDEC4C5DA0FD9F85282BFBB2"/>
    <w:rsid w:val="00570B27"/>
  </w:style>
  <w:style w:type="paragraph" w:customStyle="1" w:styleId="92C3F8CED2314D25A5654DC7D3010053">
    <w:name w:val="92C3F8CED2314D25A5654DC7D3010053"/>
    <w:rsid w:val="00570B27"/>
  </w:style>
  <w:style w:type="paragraph" w:customStyle="1" w:styleId="D2219EBA4C1246088865799B94E8795D">
    <w:name w:val="D2219EBA4C1246088865799B94E8795D"/>
    <w:rsid w:val="00570B27"/>
  </w:style>
  <w:style w:type="paragraph" w:customStyle="1" w:styleId="FAAC3F9D107040729B478C42AE0A374C">
    <w:name w:val="FAAC3F9D107040729B478C42AE0A374C"/>
    <w:rsid w:val="00570B27"/>
  </w:style>
  <w:style w:type="paragraph" w:customStyle="1" w:styleId="118071AB92404EF88EFCF0F6718E74B8">
    <w:name w:val="118071AB92404EF88EFCF0F6718E74B8"/>
    <w:rsid w:val="00570B27"/>
  </w:style>
  <w:style w:type="paragraph" w:customStyle="1" w:styleId="AEEB3CF2A25D450F8E459597A2733DAB">
    <w:name w:val="AEEB3CF2A25D450F8E459597A2733DAB"/>
    <w:rsid w:val="00570B27"/>
  </w:style>
  <w:style w:type="paragraph" w:customStyle="1" w:styleId="5C8D8EB221D04A60BC5BEBDA8202DB1D">
    <w:name w:val="5C8D8EB221D04A60BC5BEBDA8202DB1D"/>
    <w:rsid w:val="00570B27"/>
  </w:style>
  <w:style w:type="paragraph" w:customStyle="1" w:styleId="6B4649521A20446E831F9E806C22A224">
    <w:name w:val="6B4649521A20446E831F9E806C22A224"/>
    <w:rsid w:val="00570B27"/>
  </w:style>
  <w:style w:type="paragraph" w:customStyle="1" w:styleId="0C6DDCE38E7A4DB0988431A09D59B68B">
    <w:name w:val="0C6DDCE38E7A4DB0988431A09D59B68B"/>
    <w:rsid w:val="005C10F2"/>
    <w:pPr>
      <w:spacing w:line="259" w:lineRule="auto"/>
    </w:pPr>
    <w:rPr>
      <w:kern w:val="0"/>
      <w:sz w:val="22"/>
      <w:szCs w:val="22"/>
      <w:lang w:val="lt-LT" w:eastAsia="lt-LT"/>
      <w14:ligatures w14:val="none"/>
    </w:rPr>
  </w:style>
  <w:style w:type="paragraph" w:customStyle="1" w:styleId="78039D225637480A8CD658797C5BE0C9">
    <w:name w:val="78039D225637480A8CD658797C5BE0C9"/>
    <w:rsid w:val="005C10F2"/>
    <w:pPr>
      <w:spacing w:line="259" w:lineRule="auto"/>
    </w:pPr>
    <w:rPr>
      <w:kern w:val="0"/>
      <w:sz w:val="22"/>
      <w:szCs w:val="22"/>
      <w:lang w:val="lt-LT" w:eastAsia="lt-LT"/>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14</Pages>
  <Words>33263</Words>
  <Characters>18961</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Jovita Buterlevičiūtė</cp:lastModifiedBy>
  <cp:revision>61</cp:revision>
  <dcterms:created xsi:type="dcterms:W3CDTF">2025-07-10T07:44:00Z</dcterms:created>
  <dcterms:modified xsi:type="dcterms:W3CDTF">2025-09-11T11:04:00Z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